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F702" w14:textId="5992595E" w:rsidR="00D645FD" w:rsidRPr="00835426" w:rsidRDefault="00B0149A" w:rsidP="00D821A3">
      <w:pPr>
        <w:spacing w:after="120" w:line="240" w:lineRule="auto"/>
        <w:rPr>
          <w:rFonts w:cstheme="minorHAnsi"/>
          <w:color w:val="000000" w:themeColor="text1"/>
          <w:sz w:val="24"/>
          <w:szCs w:val="24"/>
        </w:rPr>
      </w:pPr>
      <w:r w:rsidRPr="00835426">
        <w:rPr>
          <w:rFonts w:cstheme="minorHAnsi"/>
          <w:noProof/>
          <w:sz w:val="24"/>
          <w:szCs w:val="24"/>
        </w:rPr>
        <w:drawing>
          <wp:anchor distT="0" distB="0" distL="114300" distR="114300" simplePos="0" relativeHeight="251660288" behindDoc="0" locked="0" layoutInCell="1" allowOverlap="1" wp14:anchorId="21E994F0" wp14:editId="26DE625E">
            <wp:simplePos x="0" y="0"/>
            <wp:positionH relativeFrom="page">
              <wp:posOffset>6350</wp:posOffset>
            </wp:positionH>
            <wp:positionV relativeFrom="paragraph">
              <wp:posOffset>-855980</wp:posOffset>
            </wp:positionV>
            <wp:extent cx="1860550" cy="1009650"/>
            <wp:effectExtent l="0" t="0" r="6350" b="0"/>
            <wp:wrapNone/>
            <wp:docPr id="7" name="Image 7" descr="C:\Users\confo\AppData\Local\Microsoft\Windows\INetCache\Content.Word\2-slash rh bandeau activite fond blan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fo\AppData\Local\Microsoft\Windows\INetCache\Content.Word\2-slash rh bandeau activite fond blanc-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982"/>
                    <a:stretch/>
                  </pic:blipFill>
                  <pic:spPr bwMode="auto">
                    <a:xfrm>
                      <a:off x="0" y="0"/>
                      <a:ext cx="186055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5FD" w:rsidRPr="00835426">
        <w:rPr>
          <w:rFonts w:cstheme="minorHAnsi"/>
          <w:noProof/>
          <w:sz w:val="24"/>
          <w:szCs w:val="24"/>
        </w:rPr>
        <mc:AlternateContent>
          <mc:Choice Requires="wps">
            <w:drawing>
              <wp:anchor distT="0" distB="0" distL="114300" distR="114300" simplePos="0" relativeHeight="251661312" behindDoc="0" locked="0" layoutInCell="1" allowOverlap="1" wp14:anchorId="36727922" wp14:editId="737E06F5">
                <wp:simplePos x="0" y="0"/>
                <wp:positionH relativeFrom="column">
                  <wp:posOffset>-1021715</wp:posOffset>
                </wp:positionH>
                <wp:positionV relativeFrom="paragraph">
                  <wp:posOffset>149860</wp:posOffset>
                </wp:positionV>
                <wp:extent cx="7749540" cy="7620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7749540" cy="762000"/>
                        </a:xfrm>
                        <a:prstGeom prst="rect">
                          <a:avLst/>
                        </a:prstGeom>
                        <a:solidFill>
                          <a:schemeClr val="accent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8580B" w14:textId="54E5461E" w:rsidR="000C3C35" w:rsidRPr="00AD17AA" w:rsidRDefault="00835426" w:rsidP="000C3C35">
                            <w:pPr>
                              <w:jc w:val="center"/>
                              <w:rPr>
                                <w:b/>
                                <w:bCs/>
                                <w:sz w:val="52"/>
                                <w:szCs w:val="52"/>
                              </w:rPr>
                            </w:pPr>
                            <w:r>
                              <w:rPr>
                                <w:b/>
                                <w:bCs/>
                                <w:sz w:val="52"/>
                                <w:szCs w:val="52"/>
                              </w:rPr>
                              <w:t>Conditions générales de vente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27922" id="Rectangle 1" o:spid="_x0000_s1026" style="position:absolute;margin-left:-80.45pt;margin-top:11.8pt;width:610.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" fillcolor="#4472c4 [3204]" strokecolor="#5b9bd5 [3208]" strokeweight="1pt">
                <v:textbox>
                  <w:txbxContent>
                    <w:p w14:paraId="73B8580B" w14:textId="54E5461E" w:rsidR="000C3C35" w:rsidRPr="00AD17AA" w:rsidRDefault="00835426" w:rsidP="000C3C35">
                      <w:pPr>
                        <w:jc w:val="center"/>
                        <w:rPr>
                          <w:b/>
                          <w:bCs/>
                          <w:sz w:val="52"/>
                          <w:szCs w:val="52"/>
                        </w:rPr>
                      </w:pPr>
                      <w:r>
                        <w:rPr>
                          <w:b/>
                          <w:bCs/>
                          <w:sz w:val="52"/>
                          <w:szCs w:val="52"/>
                        </w:rPr>
                        <w:t>Conditions générales de vente</w:t>
                      </w:r>
                    </w:p>
                  </w:txbxContent>
                </v:textbox>
              </v:rect>
            </w:pict>
          </mc:Fallback>
        </mc:AlternateContent>
      </w:r>
    </w:p>
    <w:p w14:paraId="6089BE1F" w14:textId="77777777" w:rsidR="00D645FD" w:rsidRPr="00835426" w:rsidRDefault="00D645FD" w:rsidP="00D821A3">
      <w:pPr>
        <w:spacing w:after="120" w:line="240" w:lineRule="auto"/>
        <w:rPr>
          <w:rFonts w:cstheme="minorHAnsi"/>
          <w:color w:val="000000" w:themeColor="text1"/>
          <w:sz w:val="24"/>
          <w:szCs w:val="24"/>
        </w:rPr>
      </w:pPr>
    </w:p>
    <w:p w14:paraId="1F4FA685" w14:textId="77777777" w:rsidR="00D645FD" w:rsidRPr="00835426" w:rsidRDefault="00D645FD" w:rsidP="00D821A3">
      <w:pPr>
        <w:spacing w:after="120" w:line="240" w:lineRule="auto"/>
        <w:rPr>
          <w:rFonts w:cstheme="minorHAnsi"/>
          <w:color w:val="000000" w:themeColor="text1"/>
          <w:sz w:val="24"/>
          <w:szCs w:val="24"/>
        </w:rPr>
      </w:pPr>
    </w:p>
    <w:p w14:paraId="4DB40E70" w14:textId="77777777" w:rsidR="00D645FD" w:rsidRPr="00835426" w:rsidRDefault="00D645FD" w:rsidP="00D821A3">
      <w:pPr>
        <w:spacing w:after="120" w:line="240" w:lineRule="auto"/>
        <w:rPr>
          <w:rFonts w:cstheme="minorHAnsi"/>
          <w:color w:val="000000" w:themeColor="text1"/>
          <w:sz w:val="24"/>
          <w:szCs w:val="24"/>
        </w:rPr>
      </w:pPr>
    </w:p>
    <w:p w14:paraId="0F9ABB87" w14:textId="77777777" w:rsidR="00505DA4" w:rsidRPr="00835426" w:rsidRDefault="00505DA4" w:rsidP="00D821A3">
      <w:pPr>
        <w:spacing w:after="120" w:line="240" w:lineRule="auto"/>
        <w:rPr>
          <w:rFonts w:cstheme="minorHAnsi"/>
          <w:color w:val="000000" w:themeColor="text1"/>
          <w:sz w:val="24"/>
          <w:szCs w:val="24"/>
        </w:rPr>
      </w:pPr>
    </w:p>
    <w:p w14:paraId="2386D455" w14:textId="068C74E2" w:rsidR="0037154A" w:rsidRPr="0037154A" w:rsidRDefault="00835426" w:rsidP="0037154A">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37154A">
        <w:rPr>
          <w:rFonts w:eastAsia="Times New Roman" w:cstheme="minorHAnsi"/>
          <w:b/>
          <w:bCs/>
          <w:color w:val="333333"/>
          <w:sz w:val="24"/>
          <w:szCs w:val="24"/>
          <w:lang w:eastAsia="fr-FR"/>
        </w:rPr>
        <w:t>Définitions</w:t>
      </w:r>
    </w:p>
    <w:p w14:paraId="3D1B3EBB" w14:textId="77777777" w:rsidR="0037154A" w:rsidRDefault="0037154A" w:rsidP="0037154A">
      <w:pPr>
        <w:shd w:val="clear" w:color="auto" w:fill="FFFFFF"/>
        <w:spacing w:after="0" w:line="240" w:lineRule="auto"/>
        <w:rPr>
          <w:rFonts w:eastAsia="Times New Roman" w:cstheme="minorHAnsi"/>
          <w:color w:val="333333"/>
          <w:sz w:val="24"/>
          <w:szCs w:val="24"/>
          <w:u w:val="single"/>
          <w:lang w:eastAsia="fr-FR"/>
        </w:rPr>
      </w:pPr>
    </w:p>
    <w:p w14:paraId="216091F4" w14:textId="77777777" w:rsidR="009F0C4D" w:rsidRDefault="009F0C4D" w:rsidP="009F0C4D">
      <w:pPr>
        <w:shd w:val="clear" w:color="auto" w:fill="FFFFFF"/>
        <w:spacing w:after="0" w:line="276" w:lineRule="auto"/>
        <w:jc w:val="both"/>
        <w:rPr>
          <w:rFonts w:eastAsia="Times New Roman" w:cstheme="minorHAnsi"/>
          <w:color w:val="333333"/>
          <w:sz w:val="24"/>
          <w:szCs w:val="24"/>
          <w:lang w:eastAsia="fr-FR"/>
        </w:rPr>
      </w:pPr>
      <w:r w:rsidRPr="009F0C4D">
        <w:rPr>
          <w:rFonts w:eastAsia="Times New Roman" w:cstheme="minorHAnsi"/>
          <w:b/>
          <w:bCs/>
          <w:color w:val="333333"/>
          <w:sz w:val="24"/>
          <w:szCs w:val="24"/>
          <w:u w:val="single"/>
          <w:lang w:eastAsia="fr-FR"/>
        </w:rPr>
        <w:t>Apprenant :</w:t>
      </w:r>
      <w:r>
        <w:rPr>
          <w:rFonts w:eastAsia="Times New Roman" w:cstheme="minorHAnsi"/>
          <w:color w:val="333333"/>
          <w:sz w:val="24"/>
          <w:szCs w:val="24"/>
          <w:lang w:eastAsia="fr-FR"/>
        </w:rPr>
        <w:t xml:space="preserve"> stagiaire de la formation professionnelle ou bénéficiaire d’un bilan de compétences</w:t>
      </w:r>
    </w:p>
    <w:p w14:paraId="054A7277" w14:textId="1AFC9074" w:rsidR="00B0149A" w:rsidRDefault="00835426" w:rsidP="00FA5C80">
      <w:pPr>
        <w:shd w:val="clear" w:color="auto" w:fill="FFFFFF"/>
        <w:spacing w:after="0" w:line="276" w:lineRule="auto"/>
        <w:jc w:val="both"/>
        <w:rPr>
          <w:rFonts w:eastAsia="Times New Roman" w:cstheme="minorHAnsi"/>
          <w:color w:val="333333"/>
          <w:sz w:val="24"/>
          <w:szCs w:val="24"/>
          <w:lang w:eastAsia="fr-FR"/>
        </w:rPr>
      </w:pPr>
      <w:r w:rsidRPr="00B0149A">
        <w:rPr>
          <w:rFonts w:eastAsia="Times New Roman" w:cstheme="minorHAnsi"/>
          <w:b/>
          <w:bCs/>
          <w:color w:val="333333"/>
          <w:sz w:val="24"/>
          <w:szCs w:val="24"/>
          <w:u w:val="single"/>
          <w:lang w:eastAsia="fr-FR"/>
        </w:rPr>
        <w:t>Client</w:t>
      </w:r>
      <w:r w:rsidRPr="0037154A">
        <w:rPr>
          <w:rFonts w:eastAsia="Times New Roman" w:cstheme="minorHAnsi"/>
          <w:color w:val="333333"/>
          <w:sz w:val="24"/>
          <w:szCs w:val="24"/>
          <w:u w:val="single"/>
          <w:lang w:eastAsia="fr-FR"/>
        </w:rPr>
        <w:t> </w:t>
      </w:r>
      <w:r w:rsidRPr="0037154A">
        <w:rPr>
          <w:rFonts w:eastAsia="Times New Roman" w:cstheme="minorHAnsi"/>
          <w:color w:val="333333"/>
          <w:sz w:val="24"/>
          <w:szCs w:val="24"/>
          <w:lang w:eastAsia="fr-FR"/>
        </w:rPr>
        <w:t xml:space="preserve">: co-contractant de </w:t>
      </w:r>
      <w:r w:rsidR="00B0149A">
        <w:rPr>
          <w:rFonts w:eastAsia="Times New Roman" w:cstheme="minorHAnsi"/>
          <w:color w:val="333333"/>
          <w:sz w:val="24"/>
          <w:szCs w:val="24"/>
          <w:lang w:eastAsia="fr-FR"/>
        </w:rPr>
        <w:t>SLASH RH</w:t>
      </w:r>
    </w:p>
    <w:p w14:paraId="120597FE" w14:textId="36C9CF60" w:rsidR="00B0149A" w:rsidRDefault="00835426" w:rsidP="00FA5C80">
      <w:pPr>
        <w:shd w:val="clear" w:color="auto" w:fill="FFFFFF"/>
        <w:spacing w:after="0" w:line="276" w:lineRule="auto"/>
        <w:jc w:val="both"/>
        <w:rPr>
          <w:rFonts w:eastAsia="Times New Roman" w:cstheme="minorHAnsi"/>
          <w:color w:val="333333"/>
          <w:sz w:val="24"/>
          <w:szCs w:val="24"/>
          <w:lang w:eastAsia="fr-FR"/>
        </w:rPr>
      </w:pPr>
      <w:r w:rsidRPr="00B0149A">
        <w:rPr>
          <w:rFonts w:eastAsia="Times New Roman" w:cstheme="minorHAnsi"/>
          <w:b/>
          <w:bCs/>
          <w:color w:val="333333"/>
          <w:sz w:val="24"/>
          <w:szCs w:val="24"/>
          <w:u w:val="single"/>
          <w:lang w:eastAsia="fr-FR"/>
        </w:rPr>
        <w:t>Contrat</w:t>
      </w:r>
      <w:r w:rsidRPr="0037154A">
        <w:rPr>
          <w:rFonts w:eastAsia="Times New Roman" w:cstheme="minorHAnsi"/>
          <w:color w:val="333333"/>
          <w:sz w:val="24"/>
          <w:szCs w:val="24"/>
          <w:u w:val="single"/>
          <w:lang w:eastAsia="fr-FR"/>
        </w:rPr>
        <w:t> </w:t>
      </w:r>
      <w:r w:rsidRPr="0037154A">
        <w:rPr>
          <w:rFonts w:eastAsia="Times New Roman" w:cstheme="minorHAnsi"/>
          <w:color w:val="333333"/>
          <w:sz w:val="24"/>
          <w:szCs w:val="24"/>
          <w:lang w:eastAsia="fr-FR"/>
        </w:rPr>
        <w:t xml:space="preserve">: convention de formation professionnelle conclue entre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et le Client. Cette convention peut prendre la forme d’un contrat en bonne et due forme, d’un bon de commande émis par le Client et validé par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ou une facture établie pour la réalisation des actions de formation professionnelle.</w:t>
      </w:r>
    </w:p>
    <w:p w14:paraId="1C70ED18" w14:textId="7235D169" w:rsidR="00B0149A" w:rsidRDefault="00835426" w:rsidP="00FA5C80">
      <w:pPr>
        <w:shd w:val="clear" w:color="auto" w:fill="FFFFFF"/>
        <w:spacing w:after="0" w:line="276" w:lineRule="auto"/>
        <w:jc w:val="both"/>
        <w:rPr>
          <w:rFonts w:eastAsia="Times New Roman" w:cstheme="minorHAnsi"/>
          <w:color w:val="333333"/>
          <w:sz w:val="24"/>
          <w:szCs w:val="24"/>
          <w:lang w:eastAsia="fr-FR"/>
        </w:rPr>
      </w:pPr>
      <w:r w:rsidRPr="00B0149A">
        <w:rPr>
          <w:rFonts w:eastAsia="Times New Roman" w:cstheme="minorHAnsi"/>
          <w:b/>
          <w:bCs/>
          <w:color w:val="333333"/>
          <w:sz w:val="24"/>
          <w:szCs w:val="24"/>
          <w:u w:val="single"/>
          <w:lang w:eastAsia="fr-FR"/>
        </w:rPr>
        <w:t>Formation interentreprises</w:t>
      </w:r>
      <w:r w:rsidRPr="0037154A">
        <w:rPr>
          <w:rFonts w:eastAsia="Times New Roman" w:cstheme="minorHAnsi"/>
          <w:color w:val="333333"/>
          <w:sz w:val="24"/>
          <w:szCs w:val="24"/>
          <w:u w:val="single"/>
          <w:lang w:eastAsia="fr-FR"/>
        </w:rPr>
        <w:t xml:space="preserve"> :</w:t>
      </w:r>
      <w:r w:rsidR="00B0149A">
        <w:rPr>
          <w:rFonts w:eastAsia="Times New Roman" w:cstheme="minorHAnsi"/>
          <w:color w:val="333333"/>
          <w:sz w:val="24"/>
          <w:szCs w:val="24"/>
          <w:u w:val="single"/>
          <w:lang w:eastAsia="fr-FR"/>
        </w:rPr>
        <w:t xml:space="preserve"> </w:t>
      </w:r>
      <w:r w:rsidRPr="0037154A">
        <w:rPr>
          <w:rFonts w:eastAsia="Times New Roman" w:cstheme="minorHAnsi"/>
          <w:color w:val="333333"/>
          <w:sz w:val="24"/>
          <w:szCs w:val="24"/>
          <w:lang w:eastAsia="fr-FR"/>
        </w:rPr>
        <w:t xml:space="preserve">Formation sur catalogue réalisée dans les locaux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ou dans des locaux mis à sa disposition par tout tiers et/ou à distance.</w:t>
      </w:r>
    </w:p>
    <w:p w14:paraId="0F93C621" w14:textId="1DEC0201" w:rsidR="00835426" w:rsidRDefault="00835426" w:rsidP="00FA5C80">
      <w:pPr>
        <w:shd w:val="clear" w:color="auto" w:fill="FFFFFF"/>
        <w:spacing w:after="0" w:line="276" w:lineRule="auto"/>
        <w:jc w:val="both"/>
        <w:rPr>
          <w:rFonts w:eastAsia="Times New Roman" w:cstheme="minorHAnsi"/>
          <w:color w:val="333333"/>
          <w:sz w:val="24"/>
          <w:szCs w:val="24"/>
          <w:lang w:eastAsia="fr-FR"/>
        </w:rPr>
      </w:pPr>
      <w:r w:rsidRPr="00B0149A">
        <w:rPr>
          <w:rFonts w:eastAsia="Times New Roman" w:cstheme="minorHAnsi"/>
          <w:b/>
          <w:bCs/>
          <w:color w:val="333333"/>
          <w:sz w:val="24"/>
          <w:szCs w:val="24"/>
          <w:u w:val="single"/>
          <w:lang w:eastAsia="fr-FR"/>
        </w:rPr>
        <w:t>Formation intra-entreprise :</w:t>
      </w:r>
      <w:r w:rsidR="00B0149A">
        <w:rPr>
          <w:rFonts w:eastAsia="Times New Roman" w:cstheme="minorHAnsi"/>
          <w:color w:val="333333"/>
          <w:sz w:val="24"/>
          <w:szCs w:val="24"/>
          <w:u w:val="single"/>
          <w:lang w:eastAsia="fr-FR"/>
        </w:rPr>
        <w:t xml:space="preserve"> </w:t>
      </w:r>
      <w:r w:rsidRPr="0037154A">
        <w:rPr>
          <w:rFonts w:eastAsia="Times New Roman" w:cstheme="minorHAnsi"/>
          <w:color w:val="333333"/>
          <w:sz w:val="24"/>
          <w:szCs w:val="24"/>
          <w:lang w:eastAsia="fr-FR"/>
        </w:rPr>
        <w:t xml:space="preserve">Formation réalisée sur mesure pour le compte du Client, réalisée dans les locaux du Client,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de tout tiers et/ou à distance.</w:t>
      </w:r>
    </w:p>
    <w:p w14:paraId="64020632" w14:textId="77777777" w:rsidR="0037154A" w:rsidRPr="0037154A" w:rsidRDefault="0037154A" w:rsidP="0037154A">
      <w:pPr>
        <w:shd w:val="clear" w:color="auto" w:fill="FFFFFF"/>
        <w:spacing w:after="0" w:line="240" w:lineRule="auto"/>
        <w:rPr>
          <w:rFonts w:eastAsia="Times New Roman" w:cstheme="minorHAnsi"/>
          <w:sz w:val="24"/>
          <w:szCs w:val="24"/>
          <w:lang w:eastAsia="fr-FR"/>
        </w:rPr>
      </w:pPr>
    </w:p>
    <w:p w14:paraId="1112BE56" w14:textId="171C923B" w:rsidR="0037154A" w:rsidRPr="0037154A" w:rsidRDefault="00835426" w:rsidP="0037154A">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37154A">
        <w:rPr>
          <w:rFonts w:eastAsia="Times New Roman" w:cstheme="minorHAnsi"/>
          <w:b/>
          <w:bCs/>
          <w:color w:val="333333"/>
          <w:sz w:val="24"/>
          <w:szCs w:val="24"/>
          <w:lang w:eastAsia="fr-FR"/>
        </w:rPr>
        <w:t>Objet et champ d’application</w:t>
      </w:r>
    </w:p>
    <w:p w14:paraId="6F78935B" w14:textId="77777777" w:rsidR="000F6A9D" w:rsidRDefault="000F6A9D" w:rsidP="007816DD">
      <w:pPr>
        <w:shd w:val="clear" w:color="auto" w:fill="FFFFFF"/>
        <w:spacing w:after="0" w:line="240" w:lineRule="auto"/>
        <w:jc w:val="both"/>
        <w:rPr>
          <w:rFonts w:eastAsia="Times New Roman" w:cstheme="minorHAnsi"/>
          <w:color w:val="333333"/>
          <w:sz w:val="24"/>
          <w:szCs w:val="24"/>
          <w:lang w:eastAsia="fr-FR"/>
        </w:rPr>
      </w:pPr>
    </w:p>
    <w:p w14:paraId="491DEA13" w14:textId="11E73F6A" w:rsidR="00B0149A" w:rsidRDefault="00835426" w:rsidP="007816D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Tout Contrat implique l’acceptation sans réserve par le Client et son adhésion pleine et entière aux présentes Conditions Générales qui prévalent sur tout autre document du Client, et notamment sur toutes conditions générales d’achat.</w:t>
      </w:r>
    </w:p>
    <w:p w14:paraId="33248E1C" w14:textId="6BEAA97F" w:rsidR="00835426" w:rsidRPr="0037154A" w:rsidRDefault="00835426" w:rsidP="007816DD">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 xml:space="preserve">Aucune dérogation aux présentes Conditions Générales n’est opposable à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si elle n’a pas été expressément acceptée par écrit par celle-ci.</w:t>
      </w:r>
    </w:p>
    <w:p w14:paraId="74D0B933" w14:textId="77777777" w:rsidR="0037154A" w:rsidRDefault="0037154A" w:rsidP="007816DD">
      <w:pPr>
        <w:shd w:val="clear" w:color="auto" w:fill="FFFFFF"/>
        <w:spacing w:after="0" w:line="240" w:lineRule="auto"/>
        <w:rPr>
          <w:rFonts w:eastAsia="Times New Roman" w:cstheme="minorHAnsi"/>
          <w:b/>
          <w:bCs/>
          <w:color w:val="333333"/>
          <w:sz w:val="24"/>
          <w:szCs w:val="24"/>
          <w:lang w:eastAsia="fr-FR"/>
        </w:rPr>
      </w:pPr>
    </w:p>
    <w:p w14:paraId="579C6218" w14:textId="1D933066" w:rsidR="0037154A" w:rsidRPr="000F6A9D" w:rsidRDefault="00835426" w:rsidP="007816DD">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Documents contractuels</w:t>
      </w:r>
    </w:p>
    <w:p w14:paraId="29C3949E" w14:textId="77777777" w:rsidR="00CA68D8" w:rsidRDefault="00CA68D8" w:rsidP="00CA68D8">
      <w:pPr>
        <w:shd w:val="clear" w:color="auto" w:fill="FFFFFF"/>
        <w:spacing w:after="0" w:line="240" w:lineRule="auto"/>
        <w:jc w:val="both"/>
        <w:rPr>
          <w:rFonts w:eastAsia="Times New Roman" w:cstheme="minorHAnsi"/>
          <w:color w:val="333333"/>
          <w:sz w:val="24"/>
          <w:szCs w:val="24"/>
          <w:lang w:eastAsia="fr-FR"/>
        </w:rPr>
      </w:pPr>
    </w:p>
    <w:p w14:paraId="5A520557" w14:textId="72D67E98" w:rsidR="00CA68D8" w:rsidRPr="00CA68D8" w:rsidRDefault="00CA68D8" w:rsidP="00CA68D8">
      <w:pPr>
        <w:shd w:val="clear" w:color="auto" w:fill="FFFFFF"/>
        <w:spacing w:after="0" w:line="240" w:lineRule="auto"/>
        <w:jc w:val="both"/>
        <w:rPr>
          <w:rFonts w:eastAsia="Times New Roman" w:cstheme="minorHAnsi"/>
          <w:color w:val="333333"/>
          <w:sz w:val="24"/>
          <w:szCs w:val="24"/>
          <w:lang w:eastAsia="fr-FR"/>
        </w:rPr>
      </w:pPr>
      <w:r w:rsidRPr="00CA68D8">
        <w:rPr>
          <w:rFonts w:eastAsia="Times New Roman" w:cstheme="minorHAnsi"/>
          <w:color w:val="333333"/>
          <w:sz w:val="24"/>
          <w:szCs w:val="24"/>
          <w:lang w:eastAsia="fr-FR"/>
        </w:rPr>
        <w:t>Les prestations, conformément à la loi sur la formation professionnelle font l’objet d’un devis (ou bulletin d’inscription) et/ou d’une convention si exigée dans le cadre d’un dossier de financement, retourné(e) impérativement signé(e) avant le début de la formation.</w:t>
      </w:r>
    </w:p>
    <w:p w14:paraId="46277F5E" w14:textId="77777777" w:rsidR="00CA68D8" w:rsidRDefault="00CA68D8" w:rsidP="00CA68D8">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Le </w:t>
      </w:r>
      <w:r>
        <w:rPr>
          <w:rFonts w:eastAsia="Times New Roman" w:cstheme="minorHAnsi"/>
          <w:color w:val="333333"/>
          <w:sz w:val="24"/>
          <w:szCs w:val="24"/>
          <w:lang w:eastAsia="fr-FR"/>
        </w:rPr>
        <w:t xml:space="preserve">contrat </w:t>
      </w:r>
      <w:r w:rsidRPr="0037154A">
        <w:rPr>
          <w:rFonts w:eastAsia="Times New Roman" w:cstheme="minorHAnsi"/>
          <w:color w:val="333333"/>
          <w:sz w:val="24"/>
          <w:szCs w:val="24"/>
          <w:lang w:eastAsia="fr-FR"/>
        </w:rPr>
        <w:t>précisera l’intitulé de la formation, sa nature, sa durée, ses effectifs, les modalités de son déroulement et la sanction de la formation ainsi que son prix et les contributions financières éventuelles de personnes publiques.</w:t>
      </w:r>
    </w:p>
    <w:p w14:paraId="744E1708" w14:textId="77777777" w:rsidR="00CA68D8" w:rsidRDefault="00CA68D8" w:rsidP="00CA68D8">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Tout Contrat sera établi selon les dispositions légales et réglementaires en vigueur et plus précisément suivant les articles L6353-1 et L6353-2 du Code du travail.</w:t>
      </w:r>
    </w:p>
    <w:p w14:paraId="17A3CB73" w14:textId="77777777" w:rsidR="00CA68D8" w:rsidRPr="00CA68D8" w:rsidRDefault="00CA68D8" w:rsidP="00CA68D8">
      <w:pPr>
        <w:shd w:val="clear" w:color="auto" w:fill="FFFFFF"/>
        <w:spacing w:after="0" w:line="240" w:lineRule="auto"/>
        <w:jc w:val="both"/>
        <w:rPr>
          <w:rFonts w:eastAsia="Times New Roman" w:cstheme="minorHAnsi"/>
          <w:color w:val="333333"/>
          <w:sz w:val="24"/>
          <w:szCs w:val="24"/>
          <w:lang w:eastAsia="fr-FR"/>
        </w:rPr>
      </w:pPr>
      <w:r w:rsidRPr="00CA68D8">
        <w:rPr>
          <w:rFonts w:eastAsia="Times New Roman" w:cstheme="minorHAnsi"/>
          <w:color w:val="333333"/>
          <w:sz w:val="24"/>
          <w:szCs w:val="24"/>
          <w:lang w:eastAsia="fr-FR"/>
        </w:rPr>
        <w:t>A l’issue de la formation, un certificat de réalisation (attestant de l’assiduité du stagiaire), une attestation de formation et le cas échéant, une attestation de réussite sont remises au stagiaire ou à l’entreprise, pour remise au stagiaire.</w:t>
      </w:r>
    </w:p>
    <w:p w14:paraId="01C0C363" w14:textId="77777777" w:rsidR="00CA68D8" w:rsidRPr="00CA68D8" w:rsidRDefault="00CA68D8" w:rsidP="00CA68D8">
      <w:pPr>
        <w:shd w:val="clear" w:color="auto" w:fill="FFFFFF"/>
        <w:spacing w:after="0" w:line="240" w:lineRule="auto"/>
        <w:jc w:val="both"/>
        <w:rPr>
          <w:rFonts w:eastAsia="Times New Roman" w:cstheme="minorHAnsi"/>
          <w:color w:val="333333"/>
          <w:sz w:val="24"/>
          <w:szCs w:val="24"/>
          <w:lang w:eastAsia="fr-FR"/>
        </w:rPr>
      </w:pPr>
      <w:r w:rsidRPr="00CA68D8">
        <w:rPr>
          <w:rFonts w:eastAsia="Times New Roman" w:cstheme="minorHAnsi"/>
          <w:color w:val="333333"/>
          <w:sz w:val="24"/>
          <w:szCs w:val="24"/>
          <w:lang w:eastAsia="fr-FR"/>
        </w:rPr>
        <w:t>La facture, établie au nom de l’entreprise, est adressée à l’issue de la formation.</w:t>
      </w:r>
    </w:p>
    <w:p w14:paraId="317E7F23" w14:textId="15A6CBF5" w:rsidR="00E476B7" w:rsidRDefault="00581E53" w:rsidP="00581E53">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Les CGV seront jointes au contrat.</w:t>
      </w:r>
    </w:p>
    <w:p w14:paraId="3AEB2B0E" w14:textId="77777777" w:rsidR="00E476B7" w:rsidRDefault="00E476B7" w:rsidP="00581E53">
      <w:pPr>
        <w:shd w:val="clear" w:color="auto" w:fill="FFFFFF"/>
        <w:spacing w:after="0" w:line="240" w:lineRule="auto"/>
        <w:jc w:val="both"/>
        <w:rPr>
          <w:rFonts w:eastAsia="Times New Roman" w:cstheme="minorHAnsi"/>
          <w:sz w:val="24"/>
          <w:szCs w:val="24"/>
          <w:lang w:eastAsia="fr-FR"/>
        </w:rPr>
      </w:pPr>
    </w:p>
    <w:p w14:paraId="4921181C" w14:textId="77777777" w:rsidR="00E476B7" w:rsidRDefault="00E476B7">
      <w:pPr>
        <w:rPr>
          <w:rFonts w:eastAsia="Times New Roman" w:cstheme="minorHAnsi"/>
          <w:sz w:val="24"/>
          <w:szCs w:val="24"/>
          <w:lang w:eastAsia="fr-FR"/>
        </w:rPr>
      </w:pPr>
      <w:r>
        <w:rPr>
          <w:rFonts w:eastAsia="Times New Roman" w:cstheme="minorHAnsi"/>
          <w:sz w:val="24"/>
          <w:szCs w:val="24"/>
          <w:lang w:eastAsia="fr-FR"/>
        </w:rPr>
        <w:br w:type="page"/>
      </w:r>
    </w:p>
    <w:p w14:paraId="46E8A37B" w14:textId="77777777" w:rsidR="00E476B7" w:rsidRPr="00581E53" w:rsidRDefault="00E476B7" w:rsidP="00581E53">
      <w:pPr>
        <w:shd w:val="clear" w:color="auto" w:fill="FFFFFF"/>
        <w:spacing w:after="0" w:line="240" w:lineRule="auto"/>
        <w:jc w:val="both"/>
        <w:rPr>
          <w:rFonts w:eastAsia="Times New Roman" w:cstheme="minorHAnsi"/>
          <w:sz w:val="24"/>
          <w:szCs w:val="24"/>
          <w:lang w:eastAsia="fr-FR"/>
        </w:rPr>
      </w:pPr>
    </w:p>
    <w:p w14:paraId="17048C3D" w14:textId="77777777" w:rsidR="00581E53" w:rsidRPr="00581E53" w:rsidRDefault="00581E53" w:rsidP="00581E53">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581E53">
        <w:rPr>
          <w:rFonts w:eastAsia="Times New Roman" w:cstheme="minorHAnsi"/>
          <w:b/>
          <w:bCs/>
          <w:color w:val="333333"/>
          <w:sz w:val="24"/>
          <w:szCs w:val="24"/>
          <w:lang w:eastAsia="fr-FR"/>
        </w:rPr>
        <w:t>Modalités d’inscription</w:t>
      </w:r>
    </w:p>
    <w:p w14:paraId="7BCD8A29" w14:textId="77777777" w:rsidR="00581E53" w:rsidRPr="00581E53" w:rsidRDefault="00581E53" w:rsidP="00581E53">
      <w:pPr>
        <w:shd w:val="clear" w:color="auto" w:fill="FFFFFF"/>
        <w:spacing w:after="0" w:line="240" w:lineRule="auto"/>
        <w:ind w:left="360"/>
        <w:rPr>
          <w:rFonts w:eastAsia="Times New Roman" w:cstheme="minorHAnsi"/>
          <w:color w:val="333333"/>
          <w:sz w:val="24"/>
          <w:szCs w:val="24"/>
          <w:lang w:eastAsia="fr-FR"/>
        </w:rPr>
      </w:pPr>
    </w:p>
    <w:p w14:paraId="31C9EA7F" w14:textId="1BA39D28" w:rsidR="00581E53" w:rsidRPr="00784B06" w:rsidRDefault="00581E53" w:rsidP="00581E53">
      <w:pPr>
        <w:rPr>
          <w:rFonts w:cstheme="minorHAnsi"/>
          <w:sz w:val="24"/>
          <w:szCs w:val="24"/>
        </w:rPr>
      </w:pPr>
      <w:r w:rsidRPr="00784B06">
        <w:rPr>
          <w:rFonts w:cstheme="minorHAnsi"/>
          <w:sz w:val="24"/>
          <w:szCs w:val="24"/>
        </w:rPr>
        <w:t xml:space="preserve">Toute inscription prend effet à réception du bulletin d’inscription renseigné, au plus tard 1 jour ouvré avant le début de la session pour une formation, validant votre accord sur la prestation, signé par une personne habilitée et accompagné du règlement correspondant. </w:t>
      </w:r>
    </w:p>
    <w:p w14:paraId="2484B463" w14:textId="32021D17" w:rsidR="00581E53" w:rsidRPr="00784B06" w:rsidRDefault="00581E53" w:rsidP="00581E53">
      <w:pPr>
        <w:rPr>
          <w:rFonts w:cstheme="minorHAnsi"/>
          <w:sz w:val="24"/>
          <w:szCs w:val="24"/>
        </w:rPr>
      </w:pPr>
      <w:r w:rsidRPr="00784B06">
        <w:rPr>
          <w:rFonts w:cstheme="minorHAnsi"/>
          <w:sz w:val="24"/>
          <w:szCs w:val="24"/>
        </w:rPr>
        <w:t xml:space="preserve">L’inscription n’est définitive qu’après le paiement intégral de la somme à payer à l’inscription. </w:t>
      </w:r>
      <w:r w:rsidR="00784B06" w:rsidRPr="00784B06">
        <w:rPr>
          <w:rFonts w:cstheme="minorHAnsi"/>
          <w:sz w:val="24"/>
          <w:szCs w:val="24"/>
        </w:rPr>
        <w:t xml:space="preserve">Slash Rh </w:t>
      </w:r>
      <w:r w:rsidRPr="00784B06">
        <w:rPr>
          <w:rFonts w:cstheme="minorHAnsi"/>
          <w:sz w:val="24"/>
          <w:szCs w:val="24"/>
        </w:rPr>
        <w:t>se réserve donc expressément le droit de disposer librement des places retenues et pour lesquelles le paiement n’a pas été effectué.</w:t>
      </w:r>
    </w:p>
    <w:p w14:paraId="12090499" w14:textId="77777777" w:rsidR="00581E53" w:rsidRPr="00784B06" w:rsidRDefault="00581E53" w:rsidP="00581E53">
      <w:pPr>
        <w:rPr>
          <w:rFonts w:cstheme="minorHAnsi"/>
          <w:sz w:val="24"/>
          <w:szCs w:val="24"/>
        </w:rPr>
      </w:pPr>
      <w:r w:rsidRPr="00784B06">
        <w:rPr>
          <w:rFonts w:cstheme="minorHAnsi"/>
          <w:sz w:val="24"/>
          <w:szCs w:val="24"/>
        </w:rPr>
        <w:t>Cette inscription est valable pour la totalité de la prestation.</w:t>
      </w:r>
    </w:p>
    <w:p w14:paraId="7F0211C2" w14:textId="77777777" w:rsidR="00581E53" w:rsidRPr="00784B06" w:rsidRDefault="00581E53" w:rsidP="00784B06">
      <w:pPr>
        <w:jc w:val="both"/>
        <w:rPr>
          <w:rFonts w:cstheme="minorHAnsi"/>
          <w:sz w:val="24"/>
          <w:szCs w:val="24"/>
        </w:rPr>
      </w:pPr>
      <w:r w:rsidRPr="00784B06">
        <w:rPr>
          <w:rFonts w:cstheme="minorHAnsi"/>
          <w:sz w:val="24"/>
          <w:szCs w:val="24"/>
        </w:rPr>
        <w:t>Les inscriptions sont prises dans leur ordre d’arrivée. Si le nombre des inscriptions est trop élevé, une option est enregistrée sur la prochaine action identique.</w:t>
      </w:r>
    </w:p>
    <w:p w14:paraId="0D7037D1" w14:textId="633B5FC9" w:rsidR="00581E53" w:rsidRPr="00784B06" w:rsidRDefault="00784B06" w:rsidP="00784B06">
      <w:pPr>
        <w:jc w:val="both"/>
        <w:rPr>
          <w:rFonts w:cstheme="minorHAnsi"/>
          <w:sz w:val="24"/>
          <w:szCs w:val="24"/>
        </w:rPr>
      </w:pPr>
      <w:r w:rsidRPr="00784B06">
        <w:rPr>
          <w:rFonts w:cstheme="minorHAnsi"/>
          <w:sz w:val="24"/>
          <w:szCs w:val="24"/>
        </w:rPr>
        <w:t xml:space="preserve">Slash Rh </w:t>
      </w:r>
      <w:r w:rsidR="00581E53" w:rsidRPr="00784B06">
        <w:rPr>
          <w:rFonts w:cstheme="minorHAnsi"/>
          <w:sz w:val="24"/>
          <w:szCs w:val="24"/>
        </w:rPr>
        <w:t>se réserve le droit de refuser à tout moment l’admission d’un stagiaire.</w:t>
      </w:r>
    </w:p>
    <w:p w14:paraId="2519F59D" w14:textId="7E066E4D" w:rsidR="00581E53" w:rsidRPr="00784B06" w:rsidRDefault="00784B06" w:rsidP="00784B06">
      <w:pPr>
        <w:jc w:val="both"/>
        <w:rPr>
          <w:rFonts w:cstheme="minorHAnsi"/>
          <w:sz w:val="24"/>
          <w:szCs w:val="24"/>
        </w:rPr>
      </w:pPr>
      <w:r w:rsidRPr="00784B06">
        <w:rPr>
          <w:rFonts w:cstheme="minorHAnsi"/>
          <w:sz w:val="24"/>
          <w:szCs w:val="24"/>
        </w:rPr>
        <w:t xml:space="preserve">Slash Rh </w:t>
      </w:r>
      <w:r w:rsidR="00581E53" w:rsidRPr="00784B06">
        <w:rPr>
          <w:rFonts w:cstheme="minorHAnsi"/>
          <w:sz w:val="24"/>
          <w:szCs w:val="24"/>
        </w:rPr>
        <w:t>pourra confier la conduite de tout ou partie de l’action de formation à un autre organisme de formation avec lequel il aura passé un accord de sous-traitance.</w:t>
      </w:r>
    </w:p>
    <w:p w14:paraId="6FF053B6" w14:textId="75844588" w:rsidR="00581E53" w:rsidRDefault="00581E53" w:rsidP="00784B06">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784B06">
        <w:rPr>
          <w:rFonts w:eastAsia="Times New Roman" w:cstheme="minorHAnsi"/>
          <w:b/>
          <w:bCs/>
          <w:color w:val="333333"/>
          <w:sz w:val="24"/>
          <w:szCs w:val="24"/>
          <w:lang w:eastAsia="fr-FR"/>
        </w:rPr>
        <w:t>Convocation</w:t>
      </w:r>
    </w:p>
    <w:p w14:paraId="6E6C78C0" w14:textId="77777777" w:rsidR="00784B06" w:rsidRPr="00784B06" w:rsidRDefault="00784B06" w:rsidP="00784B06">
      <w:pPr>
        <w:pStyle w:val="Paragraphedeliste"/>
        <w:shd w:val="clear" w:color="auto" w:fill="FFFFFF"/>
        <w:spacing w:after="0" w:line="240" w:lineRule="auto"/>
        <w:rPr>
          <w:rFonts w:eastAsia="Times New Roman" w:cstheme="minorHAnsi"/>
          <w:b/>
          <w:bCs/>
          <w:color w:val="333333"/>
          <w:sz w:val="24"/>
          <w:szCs w:val="24"/>
          <w:lang w:eastAsia="fr-FR"/>
        </w:rPr>
      </w:pPr>
    </w:p>
    <w:p w14:paraId="71C8587D" w14:textId="2C9E0A57" w:rsidR="00581E53" w:rsidRPr="00784B06" w:rsidRDefault="00581E53" w:rsidP="00581E53">
      <w:pPr>
        <w:rPr>
          <w:rFonts w:cstheme="minorHAnsi"/>
          <w:sz w:val="24"/>
          <w:szCs w:val="24"/>
        </w:rPr>
      </w:pPr>
      <w:r w:rsidRPr="00784B06">
        <w:rPr>
          <w:rFonts w:cstheme="minorHAnsi"/>
          <w:sz w:val="24"/>
          <w:szCs w:val="24"/>
        </w:rPr>
        <w:t>Une convocation est adressée, à l’avance, à chaque participant. Elle indique les renseignements concernant la session (dates, lieu, horaires…)</w:t>
      </w:r>
    </w:p>
    <w:p w14:paraId="2DF7987D" w14:textId="77777777" w:rsidR="00581E53" w:rsidRPr="00784B06" w:rsidRDefault="00581E53" w:rsidP="00581E53">
      <w:pPr>
        <w:rPr>
          <w:rFonts w:cstheme="minorHAnsi"/>
          <w:sz w:val="24"/>
          <w:szCs w:val="24"/>
        </w:rPr>
      </w:pPr>
      <w:r w:rsidRPr="00784B06">
        <w:rPr>
          <w:rFonts w:cstheme="minorHAnsi"/>
          <w:sz w:val="24"/>
          <w:szCs w:val="24"/>
        </w:rPr>
        <w:t>Les contenus annoncés sont susceptibles d’être adaptés en fonction de l’actualité et de l’évolution des connaissances dans le secteur concerné.</w:t>
      </w:r>
    </w:p>
    <w:p w14:paraId="7C5FA5C9" w14:textId="77777777" w:rsidR="0037154A" w:rsidRDefault="0037154A" w:rsidP="007816DD">
      <w:pPr>
        <w:shd w:val="clear" w:color="auto" w:fill="FFFFFF"/>
        <w:spacing w:after="0" w:line="240" w:lineRule="auto"/>
        <w:rPr>
          <w:rFonts w:eastAsia="Times New Roman" w:cstheme="minorHAnsi"/>
          <w:b/>
          <w:bCs/>
          <w:color w:val="333333"/>
          <w:sz w:val="24"/>
          <w:szCs w:val="24"/>
          <w:lang w:eastAsia="fr-FR"/>
        </w:rPr>
      </w:pPr>
    </w:p>
    <w:p w14:paraId="400C6367" w14:textId="4BC65D36" w:rsidR="0037154A" w:rsidRPr="007816DD" w:rsidRDefault="00835426" w:rsidP="007816DD">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 xml:space="preserve">Report / annulation d’une formation par </w:t>
      </w:r>
      <w:r w:rsidR="00B0149A">
        <w:rPr>
          <w:rFonts w:eastAsia="Times New Roman" w:cstheme="minorHAnsi"/>
          <w:b/>
          <w:bCs/>
          <w:color w:val="333333"/>
          <w:sz w:val="24"/>
          <w:szCs w:val="24"/>
          <w:lang w:eastAsia="fr-FR"/>
        </w:rPr>
        <w:t>SLASH RH</w:t>
      </w:r>
    </w:p>
    <w:p w14:paraId="13F2B9C9" w14:textId="77777777" w:rsidR="007816DD" w:rsidRPr="0037154A" w:rsidRDefault="007816DD" w:rsidP="007816DD">
      <w:pPr>
        <w:pStyle w:val="Paragraphedeliste"/>
        <w:shd w:val="clear" w:color="auto" w:fill="FFFFFF"/>
        <w:spacing w:after="0" w:line="240" w:lineRule="auto"/>
        <w:rPr>
          <w:rFonts w:eastAsia="Times New Roman" w:cstheme="minorHAnsi"/>
          <w:color w:val="333333"/>
          <w:sz w:val="24"/>
          <w:szCs w:val="24"/>
          <w:lang w:eastAsia="fr-FR"/>
        </w:rPr>
      </w:pPr>
    </w:p>
    <w:p w14:paraId="0A899D21" w14:textId="4F8E92C4" w:rsidR="00835426" w:rsidRDefault="00B0149A" w:rsidP="00361C2F">
      <w:pPr>
        <w:shd w:val="clear" w:color="auto" w:fill="FFFFFF"/>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SLASH RH</w:t>
      </w:r>
      <w:r w:rsidR="00835426" w:rsidRPr="0037154A">
        <w:rPr>
          <w:rFonts w:eastAsia="Times New Roman" w:cstheme="minorHAnsi"/>
          <w:color w:val="333333"/>
          <w:sz w:val="24"/>
          <w:szCs w:val="24"/>
          <w:lang w:eastAsia="fr-FR"/>
        </w:rPr>
        <w:t xml:space="preserve"> se réserve la possibilité d’annuler ou de reporter des formations planifiées sans indemnités, sous réserve d’en informer le Client avec un préavis raisonnable.</w:t>
      </w:r>
    </w:p>
    <w:p w14:paraId="2BA13C13" w14:textId="77F9A109" w:rsidR="00E476B7" w:rsidRPr="000C505F" w:rsidRDefault="000C505F" w:rsidP="00361C2F">
      <w:pPr>
        <w:shd w:val="clear" w:color="auto" w:fill="FFFFFF"/>
        <w:spacing w:after="0" w:line="240" w:lineRule="auto"/>
        <w:jc w:val="both"/>
        <w:rPr>
          <w:rFonts w:eastAsia="Times New Roman" w:cstheme="minorHAnsi"/>
          <w:sz w:val="24"/>
          <w:szCs w:val="24"/>
          <w:lang w:eastAsia="fr-FR"/>
        </w:rPr>
      </w:pPr>
      <w:r w:rsidRPr="000C505F">
        <w:rPr>
          <w:sz w:val="24"/>
          <w:szCs w:val="24"/>
        </w:rPr>
        <w:t>Au terme de la convention, e</w:t>
      </w:r>
      <w:r w:rsidR="00E476B7" w:rsidRPr="000C505F">
        <w:rPr>
          <w:sz w:val="24"/>
          <w:szCs w:val="24"/>
        </w:rPr>
        <w:t>n cas d’inexécution totale ou partielle d’une prestation de formation, l’organisme prestataire rembourse</w:t>
      </w:r>
      <w:r w:rsidRPr="000C505F">
        <w:rPr>
          <w:sz w:val="24"/>
          <w:szCs w:val="24"/>
        </w:rPr>
        <w:t>/annule</w:t>
      </w:r>
      <w:r w:rsidR="00E476B7" w:rsidRPr="000C505F">
        <w:rPr>
          <w:sz w:val="24"/>
          <w:szCs w:val="24"/>
        </w:rPr>
        <w:t xml:space="preserve"> au cocontractant les sommes indûment perçues de ce fait.</w:t>
      </w:r>
    </w:p>
    <w:p w14:paraId="2593DA3E"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06C02AEA" w14:textId="65AD8530" w:rsidR="0037154A" w:rsidRPr="007816DD" w:rsidRDefault="00545989"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Pr>
          <w:rFonts w:eastAsia="Times New Roman" w:cstheme="minorHAnsi"/>
          <w:b/>
          <w:bCs/>
          <w:color w:val="333333"/>
          <w:sz w:val="24"/>
          <w:szCs w:val="24"/>
          <w:lang w:eastAsia="fr-FR"/>
        </w:rPr>
        <w:t>Report /</w:t>
      </w:r>
      <w:r w:rsidR="00835426" w:rsidRPr="0037154A">
        <w:rPr>
          <w:rFonts w:eastAsia="Times New Roman" w:cstheme="minorHAnsi"/>
          <w:b/>
          <w:bCs/>
          <w:color w:val="333333"/>
          <w:sz w:val="24"/>
          <w:szCs w:val="24"/>
          <w:lang w:eastAsia="fr-FR"/>
        </w:rPr>
        <w:t>Annulation d’une formation par le Client</w:t>
      </w:r>
      <w:r>
        <w:rPr>
          <w:rFonts w:eastAsia="Times New Roman" w:cstheme="minorHAnsi"/>
          <w:b/>
          <w:bCs/>
          <w:color w:val="333333"/>
          <w:sz w:val="24"/>
          <w:szCs w:val="24"/>
          <w:lang w:eastAsia="fr-FR"/>
        </w:rPr>
        <w:t xml:space="preserve"> / Absence</w:t>
      </w:r>
    </w:p>
    <w:p w14:paraId="0821D07F" w14:textId="77777777" w:rsidR="00361C2F" w:rsidRDefault="00361C2F" w:rsidP="00361C2F">
      <w:pPr>
        <w:shd w:val="clear" w:color="auto" w:fill="FFFFFF"/>
        <w:spacing w:after="0" w:line="240" w:lineRule="auto"/>
        <w:rPr>
          <w:rFonts w:eastAsia="Times New Roman" w:cstheme="minorHAnsi"/>
          <w:color w:val="333333"/>
          <w:sz w:val="24"/>
          <w:szCs w:val="24"/>
          <w:lang w:eastAsia="fr-FR"/>
        </w:rPr>
      </w:pPr>
    </w:p>
    <w:p w14:paraId="6856760F" w14:textId="0218AFED" w:rsidR="007816DD" w:rsidRPr="007816DD" w:rsidRDefault="00361C2F" w:rsidP="00361C2F">
      <w:pPr>
        <w:shd w:val="clear" w:color="auto" w:fill="FFFFFF"/>
        <w:spacing w:after="0" w:line="240" w:lineRule="auto"/>
        <w:jc w:val="both"/>
        <w:rPr>
          <w:rFonts w:eastAsia="Times New Roman" w:cstheme="minorHAnsi"/>
          <w:color w:val="333333"/>
          <w:sz w:val="24"/>
          <w:szCs w:val="24"/>
          <w:lang w:eastAsia="fr-FR"/>
        </w:rPr>
      </w:pPr>
      <w:r w:rsidRPr="00361C2F">
        <w:rPr>
          <w:rFonts w:eastAsia="Times New Roman" w:cstheme="minorHAnsi"/>
          <w:color w:val="333333"/>
          <w:sz w:val="24"/>
          <w:szCs w:val="24"/>
          <w:lang w:eastAsia="fr-FR"/>
        </w:rPr>
        <w:t>L’entreprise conserve la possibilité de reporter ou d’annuler l’inscription d’un ou plusieurs apprenants.</w:t>
      </w:r>
    </w:p>
    <w:p w14:paraId="394F0968" w14:textId="2EB728A6" w:rsidR="007816DD" w:rsidRDefault="00835426" w:rsidP="00361C2F">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Toute formation ou cycle </w:t>
      </w:r>
      <w:proofErr w:type="spellStart"/>
      <w:proofErr w:type="gramStart"/>
      <w:r w:rsidRPr="0037154A">
        <w:rPr>
          <w:rFonts w:eastAsia="Times New Roman" w:cstheme="minorHAnsi"/>
          <w:color w:val="333333"/>
          <w:sz w:val="24"/>
          <w:szCs w:val="24"/>
          <w:lang w:eastAsia="fr-FR"/>
        </w:rPr>
        <w:t>commencé</w:t>
      </w:r>
      <w:r w:rsidR="00E476B7">
        <w:rPr>
          <w:rFonts w:eastAsia="Times New Roman" w:cstheme="minorHAnsi"/>
          <w:color w:val="333333"/>
          <w:sz w:val="24"/>
          <w:szCs w:val="24"/>
          <w:lang w:eastAsia="fr-FR"/>
        </w:rPr>
        <w:t>.e</w:t>
      </w:r>
      <w:proofErr w:type="spellEnd"/>
      <w:proofErr w:type="gramEnd"/>
      <w:r w:rsidRPr="0037154A">
        <w:rPr>
          <w:rFonts w:eastAsia="Times New Roman" w:cstheme="minorHAnsi"/>
          <w:color w:val="333333"/>
          <w:sz w:val="24"/>
          <w:szCs w:val="24"/>
          <w:lang w:eastAsia="fr-FR"/>
        </w:rPr>
        <w:t xml:space="preserve"> est </w:t>
      </w:r>
      <w:proofErr w:type="spellStart"/>
      <w:r w:rsidRPr="0037154A">
        <w:rPr>
          <w:rFonts w:eastAsia="Times New Roman" w:cstheme="minorHAnsi"/>
          <w:color w:val="333333"/>
          <w:sz w:val="24"/>
          <w:szCs w:val="24"/>
          <w:lang w:eastAsia="fr-FR"/>
        </w:rPr>
        <w:t>dû</w:t>
      </w:r>
      <w:r w:rsidR="00E476B7">
        <w:rPr>
          <w:rFonts w:eastAsia="Times New Roman" w:cstheme="minorHAnsi"/>
          <w:color w:val="333333"/>
          <w:sz w:val="24"/>
          <w:szCs w:val="24"/>
          <w:lang w:eastAsia="fr-FR"/>
        </w:rPr>
        <w:t>.e</w:t>
      </w:r>
      <w:proofErr w:type="spellEnd"/>
      <w:r w:rsidRPr="0037154A">
        <w:rPr>
          <w:rFonts w:eastAsia="Times New Roman" w:cstheme="minorHAnsi"/>
          <w:color w:val="333333"/>
          <w:sz w:val="24"/>
          <w:szCs w:val="24"/>
          <w:lang w:eastAsia="fr-FR"/>
        </w:rPr>
        <w:t xml:space="preserve"> en totalité, sauf accord contraire exprès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w:t>
      </w:r>
    </w:p>
    <w:p w14:paraId="54C9AAA1" w14:textId="3806B997" w:rsidR="007816DD" w:rsidRDefault="00835426" w:rsidP="00361C2F">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Toute annulation d’une formation ou d’un bilan de compétences à l’initiative du Client devra être communiquée par écrit dans les conditions qui suivent :</w:t>
      </w:r>
    </w:p>
    <w:p w14:paraId="5C5DAE6D" w14:textId="4840E4D0" w:rsidR="00835426" w:rsidRPr="00361C2F" w:rsidRDefault="00835426" w:rsidP="00361C2F">
      <w:pPr>
        <w:pStyle w:val="Paragraphedeliste"/>
        <w:numPr>
          <w:ilvl w:val="0"/>
          <w:numId w:val="2"/>
        </w:numPr>
        <w:shd w:val="clear" w:color="auto" w:fill="FFFFFF"/>
        <w:spacing w:after="0" w:line="240" w:lineRule="auto"/>
        <w:jc w:val="both"/>
        <w:rPr>
          <w:rFonts w:eastAsia="Times New Roman" w:cstheme="minorHAnsi"/>
          <w:color w:val="333333"/>
          <w:sz w:val="24"/>
          <w:szCs w:val="24"/>
          <w:lang w:eastAsia="fr-FR"/>
        </w:rPr>
      </w:pPr>
      <w:r w:rsidRPr="00361C2F">
        <w:rPr>
          <w:rFonts w:eastAsia="Times New Roman" w:cstheme="minorHAnsi"/>
          <w:color w:val="333333"/>
          <w:sz w:val="24"/>
          <w:szCs w:val="24"/>
          <w:lang w:eastAsia="fr-FR"/>
        </w:rPr>
        <w:t xml:space="preserve">La demande devra être communiquée au moins quinze (15) jours calendaires avant le début de la formation. A défaut, </w:t>
      </w:r>
      <w:r w:rsidR="007816DD" w:rsidRPr="00361C2F">
        <w:rPr>
          <w:rFonts w:eastAsia="Times New Roman" w:cstheme="minorHAnsi"/>
          <w:color w:val="333333"/>
          <w:sz w:val="24"/>
          <w:szCs w:val="24"/>
          <w:lang w:eastAsia="fr-FR"/>
        </w:rPr>
        <w:t>8</w:t>
      </w:r>
      <w:r w:rsidRPr="00361C2F">
        <w:rPr>
          <w:rFonts w:eastAsia="Times New Roman" w:cstheme="minorHAnsi"/>
          <w:color w:val="333333"/>
          <w:sz w:val="24"/>
          <w:szCs w:val="24"/>
          <w:lang w:eastAsia="fr-FR"/>
        </w:rPr>
        <w:t>0% du montant de la formation restera immédiatement exigible à titre d’indemnité forfaitaire.</w:t>
      </w:r>
    </w:p>
    <w:p w14:paraId="2F536762" w14:textId="77777777" w:rsidR="007816DD" w:rsidRPr="0037154A" w:rsidRDefault="007816DD" w:rsidP="00361C2F">
      <w:pPr>
        <w:shd w:val="clear" w:color="auto" w:fill="FFFFFF"/>
        <w:spacing w:after="0" w:line="240" w:lineRule="auto"/>
        <w:jc w:val="both"/>
        <w:rPr>
          <w:rFonts w:eastAsia="Times New Roman" w:cstheme="minorHAnsi"/>
          <w:sz w:val="24"/>
          <w:szCs w:val="24"/>
          <w:lang w:eastAsia="fr-FR"/>
        </w:rPr>
      </w:pPr>
    </w:p>
    <w:p w14:paraId="2E5B15ED" w14:textId="05D76ED6" w:rsidR="0037154A" w:rsidRPr="007816DD"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lastRenderedPageBreak/>
        <w:t>Remplacement d’un participant</w:t>
      </w:r>
    </w:p>
    <w:p w14:paraId="34C3AC75" w14:textId="77777777" w:rsidR="007816DD" w:rsidRPr="007816DD" w:rsidRDefault="007816DD" w:rsidP="007816DD">
      <w:pPr>
        <w:shd w:val="clear" w:color="auto" w:fill="FFFFFF"/>
        <w:spacing w:after="0" w:line="240" w:lineRule="auto"/>
        <w:ind w:left="360"/>
        <w:rPr>
          <w:rFonts w:eastAsia="Times New Roman" w:cstheme="minorHAnsi"/>
          <w:color w:val="333333"/>
          <w:sz w:val="24"/>
          <w:szCs w:val="24"/>
          <w:lang w:eastAsia="fr-FR"/>
        </w:rPr>
      </w:pPr>
    </w:p>
    <w:p w14:paraId="10F96CF8" w14:textId="0BDCBD69" w:rsidR="00835426" w:rsidRPr="0037154A" w:rsidRDefault="00835426" w:rsidP="0037154A">
      <w:pPr>
        <w:shd w:val="clear" w:color="auto" w:fill="FFFFFF"/>
        <w:spacing w:after="0" w:line="240" w:lineRule="auto"/>
        <w:rPr>
          <w:rFonts w:eastAsia="Times New Roman" w:cstheme="minorHAnsi"/>
          <w:sz w:val="24"/>
          <w:szCs w:val="24"/>
          <w:lang w:eastAsia="fr-FR"/>
        </w:rPr>
      </w:pPr>
      <w:r w:rsidRPr="0037154A">
        <w:rPr>
          <w:rFonts w:eastAsia="Times New Roman" w:cstheme="minorHAnsi"/>
          <w:color w:val="333333"/>
          <w:sz w:val="24"/>
          <w:szCs w:val="24"/>
          <w:lang w:eastAsia="fr-FR"/>
        </w:rPr>
        <w:t>Quel que soit le type de la formation, sur demande écrite avant le début de la formation, le Client a la possibilité de remplacer un participant sans facturation supplémentaire.</w:t>
      </w:r>
    </w:p>
    <w:p w14:paraId="01ACE43E"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47B43175" w14:textId="7E1DA55C" w:rsidR="0037154A" w:rsidRPr="007816DD"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Dématérialisation des supports</w:t>
      </w:r>
    </w:p>
    <w:p w14:paraId="525DBE98" w14:textId="77777777" w:rsidR="007816DD" w:rsidRPr="0037154A" w:rsidRDefault="007816DD" w:rsidP="007816DD">
      <w:pPr>
        <w:pStyle w:val="Paragraphedeliste"/>
        <w:shd w:val="clear" w:color="auto" w:fill="FFFFFF"/>
        <w:spacing w:after="0" w:line="240" w:lineRule="auto"/>
        <w:rPr>
          <w:rFonts w:eastAsia="Times New Roman" w:cstheme="minorHAnsi"/>
          <w:color w:val="333333"/>
          <w:sz w:val="24"/>
          <w:szCs w:val="24"/>
          <w:lang w:eastAsia="fr-FR"/>
        </w:rPr>
      </w:pPr>
    </w:p>
    <w:p w14:paraId="4BD62E53" w14:textId="60BCD7EB" w:rsidR="00835426" w:rsidRPr="0037154A" w:rsidRDefault="00835426" w:rsidP="0037154A">
      <w:pPr>
        <w:shd w:val="clear" w:color="auto" w:fill="FFFFFF"/>
        <w:spacing w:after="0" w:line="240" w:lineRule="auto"/>
        <w:rPr>
          <w:rFonts w:eastAsia="Times New Roman" w:cstheme="minorHAnsi"/>
          <w:sz w:val="24"/>
          <w:szCs w:val="24"/>
          <w:lang w:eastAsia="fr-FR"/>
        </w:rPr>
      </w:pPr>
      <w:r w:rsidRPr="0037154A">
        <w:rPr>
          <w:rFonts w:eastAsia="Times New Roman" w:cstheme="minorHAnsi"/>
          <w:color w:val="333333"/>
          <w:sz w:val="24"/>
          <w:szCs w:val="24"/>
          <w:lang w:eastAsia="fr-FR"/>
        </w:rPr>
        <w:t>Dans le cadre d’un engagement environnemental, toute la documentation relative à la formation est remise sur des supports dématérialisés.</w:t>
      </w:r>
    </w:p>
    <w:p w14:paraId="3222C74B"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09907660" w14:textId="662820B4" w:rsidR="0037154A" w:rsidRPr="007816DD"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Refus de former</w:t>
      </w:r>
    </w:p>
    <w:p w14:paraId="2C7B7BA0" w14:textId="77777777" w:rsidR="007816DD" w:rsidRPr="0037154A" w:rsidRDefault="007816DD" w:rsidP="007816DD">
      <w:pPr>
        <w:pStyle w:val="Paragraphedeliste"/>
        <w:shd w:val="clear" w:color="auto" w:fill="FFFFFF"/>
        <w:spacing w:after="0" w:line="240" w:lineRule="auto"/>
        <w:rPr>
          <w:rFonts w:eastAsia="Times New Roman" w:cstheme="minorHAnsi"/>
          <w:color w:val="333333"/>
          <w:sz w:val="24"/>
          <w:szCs w:val="24"/>
          <w:lang w:eastAsia="fr-FR"/>
        </w:rPr>
      </w:pPr>
    </w:p>
    <w:p w14:paraId="72BC03E3" w14:textId="08432076" w:rsidR="00835426" w:rsidRPr="0037154A" w:rsidRDefault="00835426" w:rsidP="000F6A9D">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 xml:space="preserve">Dans le cas où un Contrat serait conclu entre le Client et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sans avoir procédé au paiement de la (des) formation(s) précédente(s),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pourra, sans autre motif et sans engager sa responsabilité, refuser d'honorer le Contrat et de délivrer les formations concernées, sans que le Client puisse prétendre à une quelconque indemnité, pour quelque raison que ce soit.</w:t>
      </w:r>
    </w:p>
    <w:p w14:paraId="0BE9415A" w14:textId="77777777" w:rsidR="0037154A" w:rsidRDefault="0037154A" w:rsidP="000F6A9D">
      <w:pPr>
        <w:shd w:val="clear" w:color="auto" w:fill="FFFFFF"/>
        <w:spacing w:after="0" w:line="240" w:lineRule="auto"/>
        <w:jc w:val="both"/>
        <w:rPr>
          <w:rFonts w:eastAsia="Times New Roman" w:cstheme="minorHAnsi"/>
          <w:b/>
          <w:bCs/>
          <w:color w:val="333333"/>
          <w:sz w:val="24"/>
          <w:szCs w:val="24"/>
          <w:lang w:eastAsia="fr-FR"/>
        </w:rPr>
      </w:pPr>
    </w:p>
    <w:p w14:paraId="62AA3BBE" w14:textId="45A7E8F4" w:rsidR="0037154A" w:rsidRPr="007816DD"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Prix et règlements</w:t>
      </w:r>
    </w:p>
    <w:p w14:paraId="55A0AA76" w14:textId="77777777" w:rsidR="007816DD" w:rsidRPr="0037154A" w:rsidRDefault="007816DD" w:rsidP="007816DD">
      <w:pPr>
        <w:pStyle w:val="Paragraphedeliste"/>
        <w:shd w:val="clear" w:color="auto" w:fill="FFFFFF"/>
        <w:spacing w:after="0" w:line="240" w:lineRule="auto"/>
        <w:rPr>
          <w:rFonts w:eastAsia="Times New Roman" w:cstheme="minorHAnsi"/>
          <w:color w:val="333333"/>
          <w:sz w:val="24"/>
          <w:szCs w:val="24"/>
          <w:lang w:eastAsia="fr-FR"/>
        </w:rPr>
      </w:pPr>
    </w:p>
    <w:p w14:paraId="54A3CDEE" w14:textId="77777777" w:rsidR="00EE2C15" w:rsidRDefault="00835426" w:rsidP="000F6A9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Pour les formations interentreprises les factures sont émises à l'inscription. Les prix des cycles et parcours pro indiqués au catalogue et les prix des parcours à la carte incluent une remise non cumulable avec toute offre spéciale, promotion ou autre remise. </w:t>
      </w:r>
    </w:p>
    <w:p w14:paraId="0BCB96CA" w14:textId="211A8BE0" w:rsidR="00EE2C15" w:rsidRDefault="00EE2C15" w:rsidP="000F6A9D">
      <w:pPr>
        <w:shd w:val="clear" w:color="auto" w:fill="FFFFFF"/>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Si l</w:t>
      </w:r>
      <w:r w:rsidR="00835426" w:rsidRPr="0037154A">
        <w:rPr>
          <w:rFonts w:eastAsia="Times New Roman" w:cstheme="minorHAnsi"/>
          <w:color w:val="333333"/>
          <w:sz w:val="24"/>
          <w:szCs w:val="24"/>
          <w:lang w:eastAsia="fr-FR"/>
        </w:rPr>
        <w:t>es repas sont compris dans le prix des formations</w:t>
      </w:r>
      <w:r>
        <w:rPr>
          <w:rFonts w:eastAsia="Times New Roman" w:cstheme="minorHAnsi"/>
          <w:color w:val="333333"/>
          <w:sz w:val="24"/>
          <w:szCs w:val="24"/>
          <w:lang w:eastAsia="fr-FR"/>
        </w:rPr>
        <w:t>, cette information sera intégrée dans le programme et la convention de formation professionnelle.</w:t>
      </w:r>
    </w:p>
    <w:p w14:paraId="51975418" w14:textId="77777777" w:rsidR="00EE2C15" w:rsidRDefault="00835426" w:rsidP="000F6A9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Pour les formations intra-entreprises, un acompte minimum de 30% devra être versé par le Client à la conclusion du Contrat.</w:t>
      </w:r>
    </w:p>
    <w:p w14:paraId="34815459" w14:textId="77777777" w:rsidR="00EE2C15" w:rsidRDefault="00835426" w:rsidP="000F6A9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Tous les prix sont indiqués en euros et hors taxes. Ils sont à majorer de la TVA au taux en vigueur au jour de l’émission de la facture correspondante.</w:t>
      </w:r>
    </w:p>
    <w:p w14:paraId="7EEF4F6E" w14:textId="77777777" w:rsidR="000F6A9D" w:rsidRDefault="000F6A9D" w:rsidP="0037154A">
      <w:pPr>
        <w:shd w:val="clear" w:color="auto" w:fill="FFFFFF"/>
        <w:spacing w:after="0" w:line="240" w:lineRule="auto"/>
        <w:rPr>
          <w:rFonts w:eastAsia="Times New Roman" w:cstheme="minorHAnsi"/>
          <w:color w:val="333333"/>
          <w:sz w:val="24"/>
          <w:szCs w:val="24"/>
          <w:lang w:eastAsia="fr-FR"/>
        </w:rPr>
      </w:pPr>
    </w:p>
    <w:p w14:paraId="20F808FE" w14:textId="7D8C002A" w:rsidR="00EE2C15" w:rsidRDefault="00835426" w:rsidP="000F6A9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Les factures sont payables </w:t>
      </w:r>
      <w:r w:rsidR="00EE2C15">
        <w:rPr>
          <w:rFonts w:eastAsia="Times New Roman" w:cstheme="minorHAnsi"/>
          <w:color w:val="333333"/>
          <w:sz w:val="24"/>
          <w:szCs w:val="24"/>
          <w:lang w:eastAsia="fr-FR"/>
        </w:rPr>
        <w:t xml:space="preserve">dès réception et jusqu’à trente </w:t>
      </w:r>
      <w:r w:rsidRPr="0037154A">
        <w:rPr>
          <w:rFonts w:eastAsia="Times New Roman" w:cstheme="minorHAnsi"/>
          <w:color w:val="333333"/>
          <w:sz w:val="24"/>
          <w:szCs w:val="24"/>
          <w:lang w:eastAsia="fr-FR"/>
        </w:rPr>
        <w:t xml:space="preserve">(30) jours calendaires à compter de la date d’émission de la facture, sans escompte et </w:t>
      </w:r>
      <w:r w:rsidR="00EE2C15">
        <w:rPr>
          <w:rFonts w:eastAsia="Times New Roman" w:cstheme="minorHAnsi"/>
          <w:color w:val="333333"/>
          <w:sz w:val="24"/>
          <w:szCs w:val="24"/>
          <w:lang w:eastAsia="fr-FR"/>
        </w:rPr>
        <w:t xml:space="preserve">par virement bancaire </w:t>
      </w:r>
      <w:r w:rsidRPr="0037154A">
        <w:rPr>
          <w:rFonts w:eastAsia="Times New Roman" w:cstheme="minorHAnsi"/>
          <w:color w:val="333333"/>
          <w:sz w:val="24"/>
          <w:szCs w:val="24"/>
          <w:lang w:eastAsia="fr-FR"/>
        </w:rPr>
        <w:t xml:space="preserve">à l’ordre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w:t>
      </w:r>
    </w:p>
    <w:p w14:paraId="3424A99F" w14:textId="77777777" w:rsidR="000F6A9D" w:rsidRDefault="00835426" w:rsidP="000F6A9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Toute somme non payée à l'échéance donnera lieu au paiement par le Client de pénalités de retard égales au taux d’intérêt appliqué par la Banque Centrale Européenne à son opération de refinancement la plus récente (minimum 0%) majoré de 10 points de pourcentage.</w:t>
      </w:r>
    </w:p>
    <w:p w14:paraId="2CDF5F86" w14:textId="77777777" w:rsidR="000F6A9D" w:rsidRDefault="00835426" w:rsidP="000F6A9D">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Ces pénalités sont exigibles de plein droit, sans mise en demeure préalable, dès le premier jour de retard de paiement par rapport à la date d’exigibilité du paiement.</w:t>
      </w:r>
    </w:p>
    <w:p w14:paraId="5CFBA37D" w14:textId="77777777" w:rsidR="000F6A9D" w:rsidRDefault="000F6A9D" w:rsidP="0037154A">
      <w:pPr>
        <w:shd w:val="clear" w:color="auto" w:fill="FFFFFF"/>
        <w:spacing w:after="0" w:line="240" w:lineRule="auto"/>
        <w:rPr>
          <w:rFonts w:eastAsia="Times New Roman" w:cstheme="minorHAnsi"/>
          <w:color w:val="333333"/>
          <w:sz w:val="24"/>
          <w:szCs w:val="24"/>
          <w:lang w:eastAsia="fr-FR"/>
        </w:rPr>
      </w:pPr>
    </w:p>
    <w:p w14:paraId="31EDFE39" w14:textId="1060647C" w:rsidR="00835426" w:rsidRPr="0037154A" w:rsidRDefault="00835426" w:rsidP="000F6A9D">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En outre, conformément aux dispositions législatives et réglementaires en vigueur, toute somme non payée à l'échéance donnera lieu au paiement par le Client d’une indemnité forfaitaire pour frais de recouvrement d’un montant de quarante euros (40€). Cette indemnité est due de plein droit, sans mise en demeure préalable dès le premier jour de retard de paiement et pour chaque facture impayée à son échéance.</w:t>
      </w:r>
    </w:p>
    <w:p w14:paraId="7CD518BC"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52406448" w14:textId="32BBB71A" w:rsidR="0037154A" w:rsidRPr="0037154A"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Règlement par un Opérateur de Compétences</w:t>
      </w:r>
    </w:p>
    <w:p w14:paraId="5D55FE9C" w14:textId="77777777" w:rsidR="003E3610" w:rsidRDefault="003E3610" w:rsidP="000F6A9D">
      <w:pPr>
        <w:shd w:val="clear" w:color="auto" w:fill="FFFFFF"/>
        <w:spacing w:after="0" w:line="240" w:lineRule="auto"/>
        <w:rPr>
          <w:rFonts w:eastAsia="Times New Roman" w:cstheme="minorHAnsi"/>
          <w:color w:val="333333"/>
          <w:sz w:val="24"/>
          <w:szCs w:val="24"/>
          <w:lang w:eastAsia="fr-FR"/>
        </w:rPr>
      </w:pPr>
    </w:p>
    <w:p w14:paraId="368B1D13" w14:textId="666C21B5" w:rsidR="000F6A9D" w:rsidRDefault="00835426" w:rsidP="000F6A9D">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t>Si le Client souhaite que le règlement soit effectué par l’Opérateur de Compétences dont il dépend, il lui appartient :</w:t>
      </w:r>
    </w:p>
    <w:p w14:paraId="2037A485" w14:textId="77777777" w:rsidR="003E3610" w:rsidRDefault="00835426" w:rsidP="000F6A9D">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lastRenderedPageBreak/>
        <w:t>- de faire une demande de prise en charge avant le début de la formation et de s’assurer de la bonne fin de cette demande ;</w:t>
      </w:r>
    </w:p>
    <w:p w14:paraId="5037ED9E" w14:textId="77777777" w:rsidR="003E3610" w:rsidRDefault="00835426" w:rsidP="000F6A9D">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t>- de l’indiquer explicitement sur son bulletin d’inscription ou sur son bon de commande ;</w:t>
      </w:r>
    </w:p>
    <w:p w14:paraId="2AE873C4" w14:textId="77777777" w:rsidR="003E3610" w:rsidRDefault="00835426" w:rsidP="000F6A9D">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t>- de s’assurer de la bonne fin du paiement par l’Opérateur de Compétences qu’il aura désigné.</w:t>
      </w:r>
    </w:p>
    <w:p w14:paraId="5C1F0F58" w14:textId="2E9C7AA3" w:rsidR="003E3610" w:rsidRDefault="00835426" w:rsidP="000F6A9D">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t>Si l’Opérateur de Compétences ne prend en charge que partiellement le coût de la formation, le reliquat sera facturé au Client.</w:t>
      </w:r>
    </w:p>
    <w:p w14:paraId="4419869F" w14:textId="77777777" w:rsidR="003E3610" w:rsidRDefault="003E3610" w:rsidP="000F6A9D">
      <w:pPr>
        <w:shd w:val="clear" w:color="auto" w:fill="FFFFFF"/>
        <w:spacing w:after="0" w:line="240" w:lineRule="auto"/>
        <w:rPr>
          <w:rFonts w:eastAsia="Times New Roman" w:cstheme="minorHAnsi"/>
          <w:color w:val="333333"/>
          <w:sz w:val="24"/>
          <w:szCs w:val="24"/>
          <w:lang w:eastAsia="fr-FR"/>
        </w:rPr>
      </w:pPr>
    </w:p>
    <w:p w14:paraId="4D7516FE" w14:textId="77777777" w:rsidR="003E3610" w:rsidRDefault="00835426" w:rsidP="000F6A9D">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Si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n’a pas reçu la prise en charge de l’Opérateur de Compétences au 1er jour de la formation, le Client sera facturé de l’intégralité du coût de la formation concernée par ce financement.</w:t>
      </w:r>
    </w:p>
    <w:p w14:paraId="123E93C5" w14:textId="33B54DC4" w:rsidR="00835426" w:rsidRPr="0037154A" w:rsidRDefault="00835426" w:rsidP="000F6A9D">
      <w:pPr>
        <w:shd w:val="clear" w:color="auto" w:fill="FFFFFF"/>
        <w:spacing w:after="0" w:line="240" w:lineRule="auto"/>
        <w:rPr>
          <w:rFonts w:eastAsia="Times New Roman" w:cstheme="minorHAnsi"/>
          <w:sz w:val="24"/>
          <w:szCs w:val="24"/>
          <w:lang w:eastAsia="fr-FR"/>
        </w:rPr>
      </w:pPr>
      <w:r w:rsidRPr="0037154A">
        <w:rPr>
          <w:rFonts w:eastAsia="Times New Roman" w:cstheme="minorHAnsi"/>
          <w:color w:val="333333"/>
          <w:sz w:val="24"/>
          <w:szCs w:val="24"/>
          <w:lang w:eastAsia="fr-FR"/>
        </w:rPr>
        <w:t>En cas de non-paiement par l’Opérateur de Compétences, pour quelque motif que ce soit, le Client sera redevable de l’intégralité du coût de la formation et sera facturé du montant correspondant.</w:t>
      </w:r>
    </w:p>
    <w:p w14:paraId="71935BE6"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63862BB3" w14:textId="38B4A3FB" w:rsidR="0037154A" w:rsidRPr="003E3610"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 xml:space="preserve">Obligations et Responsabilité de </w:t>
      </w:r>
      <w:r w:rsidR="00B0149A">
        <w:rPr>
          <w:rFonts w:eastAsia="Times New Roman" w:cstheme="minorHAnsi"/>
          <w:b/>
          <w:bCs/>
          <w:color w:val="333333"/>
          <w:sz w:val="24"/>
          <w:szCs w:val="24"/>
          <w:lang w:eastAsia="fr-FR"/>
        </w:rPr>
        <w:t>SLASH RH</w:t>
      </w:r>
    </w:p>
    <w:p w14:paraId="0503B49F" w14:textId="77777777" w:rsidR="003E3610" w:rsidRPr="003E3610" w:rsidRDefault="003E3610" w:rsidP="003E3610">
      <w:pPr>
        <w:shd w:val="clear" w:color="auto" w:fill="FFFFFF"/>
        <w:spacing w:after="0" w:line="240" w:lineRule="auto"/>
        <w:ind w:left="360"/>
        <w:rPr>
          <w:rFonts w:eastAsia="Times New Roman" w:cstheme="minorHAnsi"/>
          <w:color w:val="333333"/>
          <w:sz w:val="24"/>
          <w:szCs w:val="24"/>
          <w:lang w:eastAsia="fr-FR"/>
        </w:rPr>
      </w:pPr>
    </w:p>
    <w:p w14:paraId="129B8751" w14:textId="77777777" w:rsidR="003E3610" w:rsidRDefault="00B0149A" w:rsidP="003E3610">
      <w:pPr>
        <w:shd w:val="clear" w:color="auto" w:fill="FFFFFF"/>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SLASH RH</w:t>
      </w:r>
      <w:r w:rsidR="00835426" w:rsidRPr="0037154A">
        <w:rPr>
          <w:rFonts w:eastAsia="Times New Roman" w:cstheme="minorHAnsi"/>
          <w:color w:val="333333"/>
          <w:sz w:val="24"/>
          <w:szCs w:val="24"/>
          <w:lang w:eastAsia="fr-FR"/>
        </w:rPr>
        <w:t xml:space="preserve"> s’engage à fournir la formation avec diligence et soin raisonnables. S’agissant d’une prestation intellectuelle, </w:t>
      </w:r>
      <w:r>
        <w:rPr>
          <w:rFonts w:eastAsia="Times New Roman" w:cstheme="minorHAnsi"/>
          <w:color w:val="333333"/>
          <w:sz w:val="24"/>
          <w:szCs w:val="24"/>
          <w:lang w:eastAsia="fr-FR"/>
        </w:rPr>
        <w:t>SLASH RH</w:t>
      </w:r>
      <w:r w:rsidR="00835426" w:rsidRPr="0037154A">
        <w:rPr>
          <w:rFonts w:eastAsia="Times New Roman" w:cstheme="minorHAnsi"/>
          <w:color w:val="333333"/>
          <w:sz w:val="24"/>
          <w:szCs w:val="24"/>
          <w:lang w:eastAsia="fr-FR"/>
        </w:rPr>
        <w:t xml:space="preserve"> n’est tenue qu’à une obligation de moyens.</w:t>
      </w:r>
    </w:p>
    <w:p w14:paraId="2CBFE616" w14:textId="77777777" w:rsidR="003E3610" w:rsidRDefault="00835426" w:rsidP="003E3610">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En conséquence,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sera responsable uniquement des dommages directs résultant d’une mauvaise exécution de ses prestations de formation, à l’exclusion de tout dommage immatériel ou indirect consécutifs ou non. </w:t>
      </w:r>
    </w:p>
    <w:p w14:paraId="05B7B5DA" w14:textId="4B9BA2C3" w:rsidR="00835426" w:rsidRPr="0037154A" w:rsidRDefault="00835426" w:rsidP="003E3610">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 xml:space="preserve">En toutes hypothèses, la responsabilité globale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au titre ou à l'occasion de la formation, sera limitée au prix total de la formation.</w:t>
      </w:r>
    </w:p>
    <w:p w14:paraId="49FD60A8"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625CE595" w14:textId="3DDF711D" w:rsidR="0037154A" w:rsidRPr="003E3610"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Obligations du Client</w:t>
      </w:r>
    </w:p>
    <w:p w14:paraId="40033928" w14:textId="77777777" w:rsidR="003E3610" w:rsidRPr="0037154A" w:rsidRDefault="003E3610" w:rsidP="003E3610">
      <w:pPr>
        <w:pStyle w:val="Paragraphedeliste"/>
        <w:shd w:val="clear" w:color="auto" w:fill="FFFFFF"/>
        <w:spacing w:after="0" w:line="240" w:lineRule="auto"/>
        <w:rPr>
          <w:rFonts w:eastAsia="Times New Roman" w:cstheme="minorHAnsi"/>
          <w:color w:val="333333"/>
          <w:sz w:val="24"/>
          <w:szCs w:val="24"/>
          <w:lang w:eastAsia="fr-FR"/>
        </w:rPr>
      </w:pPr>
    </w:p>
    <w:p w14:paraId="4A2277A5" w14:textId="77777777" w:rsidR="003E3610" w:rsidRDefault="00835426" w:rsidP="0037154A">
      <w:p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color w:val="333333"/>
          <w:sz w:val="24"/>
          <w:szCs w:val="24"/>
          <w:lang w:eastAsia="fr-FR"/>
        </w:rPr>
        <w:t>Le Client s'engage à :</w:t>
      </w:r>
    </w:p>
    <w:p w14:paraId="14C7EBCE" w14:textId="77777777" w:rsidR="003E3610" w:rsidRDefault="00835426" w:rsidP="003E3610">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payer le prix de la formation ;</w:t>
      </w:r>
    </w:p>
    <w:p w14:paraId="73C81208" w14:textId="54ADEFD0" w:rsidR="00835426" w:rsidRPr="0037154A" w:rsidRDefault="00835426" w:rsidP="003E3610">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 xml:space="preserve">- n'effectuer aucune reproduction de matériel ou documents dont les droits d'auteur appartiennent à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sans l'accord écrit et préalable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 et- ne pas utiliser de matériel d'enregistrement audio ou vidéo lors des formations, sans l'accord écrit et préalable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w:t>
      </w:r>
    </w:p>
    <w:p w14:paraId="338E4D62"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05C8E915" w14:textId="323572BC" w:rsidR="0037154A" w:rsidRPr="00D37852"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E-Learning</w:t>
      </w:r>
    </w:p>
    <w:p w14:paraId="477F5563" w14:textId="77777777" w:rsidR="00D37852" w:rsidRPr="0037154A" w:rsidRDefault="00D37852" w:rsidP="00530389">
      <w:pPr>
        <w:pStyle w:val="Paragraphedeliste"/>
        <w:shd w:val="clear" w:color="auto" w:fill="FFFFFF"/>
        <w:spacing w:after="0" w:line="240" w:lineRule="auto"/>
        <w:jc w:val="both"/>
        <w:rPr>
          <w:rFonts w:eastAsia="Times New Roman" w:cstheme="minorHAnsi"/>
          <w:color w:val="333333"/>
          <w:sz w:val="24"/>
          <w:szCs w:val="24"/>
          <w:lang w:eastAsia="fr-FR"/>
        </w:rPr>
      </w:pPr>
    </w:p>
    <w:p w14:paraId="4AF8CDE7" w14:textId="25E675CC" w:rsidR="0090092F" w:rsidRDefault="00835426" w:rsidP="00530389">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L’ensemble des Modules seront mis à la disposition du Client, dans un portail </w:t>
      </w:r>
      <w:r w:rsidR="00BF196A">
        <w:rPr>
          <w:rFonts w:eastAsia="Times New Roman" w:cstheme="minorHAnsi"/>
          <w:color w:val="333333"/>
          <w:sz w:val="24"/>
          <w:szCs w:val="24"/>
          <w:lang w:eastAsia="fr-FR"/>
        </w:rPr>
        <w:t>en ligne</w:t>
      </w:r>
      <w:r w:rsidRPr="0037154A">
        <w:rPr>
          <w:rFonts w:eastAsia="Times New Roman" w:cstheme="minorHAnsi"/>
          <w:color w:val="333333"/>
          <w:sz w:val="24"/>
          <w:szCs w:val="24"/>
          <w:lang w:eastAsia="fr-FR"/>
        </w:rPr>
        <w:t>, après la formation du Contrat.</w:t>
      </w:r>
    </w:p>
    <w:p w14:paraId="4823ED89" w14:textId="3EB0967D" w:rsidR="0027611A" w:rsidRDefault="00835426" w:rsidP="00530389">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L’accès aux Modules </w:t>
      </w:r>
      <w:r w:rsidR="0027611A">
        <w:rPr>
          <w:rFonts w:eastAsia="Times New Roman" w:cstheme="minorHAnsi"/>
          <w:color w:val="333333"/>
          <w:sz w:val="24"/>
          <w:szCs w:val="24"/>
          <w:lang w:eastAsia="fr-FR"/>
        </w:rPr>
        <w:t>sera communiqué par</w:t>
      </w:r>
      <w:r w:rsidRPr="0037154A">
        <w:rPr>
          <w:rFonts w:eastAsia="Times New Roman" w:cstheme="minorHAnsi"/>
          <w:color w:val="333333"/>
          <w:sz w:val="24"/>
          <w:szCs w:val="24"/>
          <w:lang w:eastAsia="fr-FR"/>
        </w:rPr>
        <w:t xml:space="preserve"> </w:t>
      </w:r>
      <w:r w:rsidR="00B0149A">
        <w:rPr>
          <w:rFonts w:eastAsia="Times New Roman" w:cstheme="minorHAnsi"/>
          <w:color w:val="333333"/>
          <w:sz w:val="24"/>
          <w:szCs w:val="24"/>
          <w:lang w:eastAsia="fr-FR"/>
        </w:rPr>
        <w:t>SLASH RH</w:t>
      </w:r>
      <w:r w:rsidR="0027611A">
        <w:rPr>
          <w:rFonts w:eastAsia="Times New Roman" w:cstheme="minorHAnsi"/>
          <w:color w:val="333333"/>
          <w:sz w:val="24"/>
          <w:szCs w:val="24"/>
          <w:lang w:eastAsia="fr-FR"/>
        </w:rPr>
        <w:t>.</w:t>
      </w:r>
    </w:p>
    <w:p w14:paraId="144D5F10" w14:textId="3E17CE05" w:rsidR="0027611A" w:rsidRDefault="00831595" w:rsidP="00530389">
      <w:pPr>
        <w:shd w:val="clear" w:color="auto" w:fill="FFFFFF"/>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 xml:space="preserve">Dans le cas où Slash Rh fait appel à une plateforme d’e-learning, </w:t>
      </w:r>
      <w:r w:rsidR="0027611A">
        <w:rPr>
          <w:rFonts w:eastAsia="Times New Roman" w:cstheme="minorHAnsi"/>
          <w:color w:val="333333"/>
          <w:sz w:val="24"/>
          <w:szCs w:val="24"/>
          <w:lang w:eastAsia="fr-FR"/>
        </w:rPr>
        <w:t>SLASH RH</w:t>
      </w:r>
      <w:r w:rsidR="0027611A" w:rsidRPr="0037154A">
        <w:rPr>
          <w:rFonts w:eastAsia="Times New Roman" w:cstheme="minorHAnsi"/>
          <w:color w:val="333333"/>
          <w:sz w:val="24"/>
          <w:szCs w:val="24"/>
          <w:lang w:eastAsia="fr-FR"/>
        </w:rPr>
        <w:t xml:space="preserve"> accorde au Client une licence d’utilisation non exclusive, incessible et non transférable de ses contenus de formation à distance, ci-après le « Module ».</w:t>
      </w:r>
    </w:p>
    <w:p w14:paraId="21BD1285" w14:textId="140A3F10" w:rsidR="00BF196A" w:rsidRDefault="00831595" w:rsidP="00530389">
      <w:pPr>
        <w:shd w:val="clear" w:color="auto" w:fill="FFFFFF"/>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Un</w:t>
      </w:r>
      <w:r w:rsidR="00835426" w:rsidRPr="0037154A">
        <w:rPr>
          <w:rFonts w:eastAsia="Times New Roman" w:cstheme="minorHAnsi"/>
          <w:color w:val="333333"/>
          <w:sz w:val="24"/>
          <w:szCs w:val="24"/>
          <w:lang w:eastAsia="fr-FR"/>
        </w:rPr>
        <w:t xml:space="preserve"> identifiant et un mot de passe sont communiqués au Client pour chacun des apprenants sur la base des informations fournies par le Client (nom, prénom, </w:t>
      </w:r>
      <w:proofErr w:type="gramStart"/>
      <w:r w:rsidR="00835426" w:rsidRPr="0037154A">
        <w:rPr>
          <w:rFonts w:eastAsia="Times New Roman" w:cstheme="minorHAnsi"/>
          <w:color w:val="333333"/>
          <w:sz w:val="24"/>
          <w:szCs w:val="24"/>
          <w:lang w:eastAsia="fr-FR"/>
        </w:rPr>
        <w:t>e-mail</w:t>
      </w:r>
      <w:proofErr w:type="gramEnd"/>
      <w:r w:rsidR="00835426" w:rsidRPr="0037154A">
        <w:rPr>
          <w:rFonts w:eastAsia="Times New Roman" w:cstheme="minorHAnsi"/>
          <w:color w:val="333333"/>
          <w:sz w:val="24"/>
          <w:szCs w:val="24"/>
          <w:lang w:eastAsia="fr-FR"/>
        </w:rPr>
        <w:t>). L’identifiant et le mot de passe sont confidentiels, personnels, incessibles et intransmissibles.</w:t>
      </w:r>
    </w:p>
    <w:p w14:paraId="3D1A063D" w14:textId="77777777" w:rsidR="00530389" w:rsidRDefault="00835426" w:rsidP="00530389">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Le Client est responsable de la gestion et de la conservation des identifiants et mots de passe. En conséquence, il appartient au Client de mettre en œuvre toutes mesures de précaution nécessaires à leur protection et à leur conservation. Le Client est responsable des conséquences de leur utilisation.</w:t>
      </w:r>
    </w:p>
    <w:p w14:paraId="4EEA34CF" w14:textId="77777777" w:rsidR="00530389" w:rsidRDefault="00B0149A" w:rsidP="00530389">
      <w:pPr>
        <w:shd w:val="clear" w:color="auto" w:fill="FFFFFF"/>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SLASH RH</w:t>
      </w:r>
      <w:r w:rsidR="00835426" w:rsidRPr="0037154A">
        <w:rPr>
          <w:rFonts w:eastAsia="Times New Roman" w:cstheme="minorHAnsi"/>
          <w:color w:val="333333"/>
          <w:sz w:val="24"/>
          <w:szCs w:val="24"/>
          <w:lang w:eastAsia="fr-FR"/>
        </w:rPr>
        <w:t xml:space="preserve"> ne pourra en aucun cas être tenue pour responsable de toute utilisation frauduleuse de l’identifiant et du mot de passe du Client.</w:t>
      </w:r>
    </w:p>
    <w:p w14:paraId="4749485F" w14:textId="77777777" w:rsidR="00530389" w:rsidRDefault="00835426" w:rsidP="00530389">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lastRenderedPageBreak/>
        <w:t xml:space="preserve">Le Client s’engage à informer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de toute utilisation frauduleuse de l’identifiant et du mot de passe dès qu’il en a connaissance.</w:t>
      </w:r>
    </w:p>
    <w:p w14:paraId="71641FB3" w14:textId="77777777" w:rsidR="00530389" w:rsidRDefault="00835426" w:rsidP="00530389">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Le Client disposera d’un délai communiqué par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pour consommer les licences d’utilisation des Modules. Passé ce délai, la(les) licence(s) d’utilisation consentie cessera(ont) immédiatement.</w:t>
      </w:r>
    </w:p>
    <w:p w14:paraId="5D68B2B1" w14:textId="4659782D" w:rsidR="00835426" w:rsidRPr="0037154A" w:rsidRDefault="00835426" w:rsidP="00530389">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 xml:space="preserve">L’hébergement des Modules sur les plateformes du Client et/ou la création de contenus digitaux sur mesure </w:t>
      </w:r>
      <w:proofErr w:type="gramStart"/>
      <w:r w:rsidRPr="0037154A">
        <w:rPr>
          <w:rFonts w:eastAsia="Times New Roman" w:cstheme="minorHAnsi"/>
          <w:color w:val="333333"/>
          <w:sz w:val="24"/>
          <w:szCs w:val="24"/>
          <w:lang w:eastAsia="fr-FR"/>
        </w:rPr>
        <w:t>font</w:t>
      </w:r>
      <w:proofErr w:type="gramEnd"/>
      <w:r w:rsidRPr="0037154A">
        <w:rPr>
          <w:rFonts w:eastAsia="Times New Roman" w:cstheme="minorHAnsi"/>
          <w:color w:val="333333"/>
          <w:sz w:val="24"/>
          <w:szCs w:val="24"/>
          <w:lang w:eastAsia="fr-FR"/>
        </w:rPr>
        <w:t xml:space="preserve"> l’objet de dispositions spécifiques à négocier entre les parties.</w:t>
      </w:r>
    </w:p>
    <w:p w14:paraId="1C10E499"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61B0CD43" w14:textId="745ED2C3" w:rsidR="0037154A" w:rsidRPr="00530389"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Confidentialité et Propriété Intellectuelle</w:t>
      </w:r>
    </w:p>
    <w:p w14:paraId="74C87FAB" w14:textId="77777777" w:rsidR="00530389" w:rsidRPr="00530389" w:rsidRDefault="00530389" w:rsidP="00530389">
      <w:pPr>
        <w:shd w:val="clear" w:color="auto" w:fill="FFFFFF"/>
        <w:spacing w:after="0" w:line="240" w:lineRule="auto"/>
        <w:ind w:left="360"/>
        <w:rPr>
          <w:rFonts w:eastAsia="Times New Roman" w:cstheme="minorHAnsi"/>
          <w:color w:val="333333"/>
          <w:sz w:val="24"/>
          <w:szCs w:val="24"/>
          <w:lang w:eastAsia="fr-FR"/>
        </w:rPr>
      </w:pPr>
    </w:p>
    <w:p w14:paraId="3B6C0B50" w14:textId="77777777" w:rsidR="00530389" w:rsidRDefault="00835426" w:rsidP="00160B5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Il est expressément convenu que toute information divulguée par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au titre ou à l’occasion de la formation doit être considérée comme confidentielle (ci-après « Informations ») et ne peut être communiquée à des tiers ou utilisée pour un objet différent de celui de la formation, sans l’accord préalable écrit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Le droit de propriété sur toutes les Informations que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divulgue, quel qu’en soit la nature, le support et le mode de communication, dans le cadre ou à l’occasion de la formation, appartient exclusivement à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En conséquence, le Client s’engage à conserver les Informations en lieu sûr et à y apporter au minimum, les mêmes mesures de protection que celles qu’il applique habituellement à ses propres informations. Le Client se porte fort du respect de ces stipulations de confidentialité et de conservation par les apprenants.</w:t>
      </w:r>
    </w:p>
    <w:p w14:paraId="4226A506" w14:textId="77777777" w:rsidR="00530389" w:rsidRDefault="00530389" w:rsidP="00160B56">
      <w:pPr>
        <w:shd w:val="clear" w:color="auto" w:fill="FFFFFF"/>
        <w:spacing w:after="0" w:line="240" w:lineRule="auto"/>
        <w:jc w:val="both"/>
        <w:rPr>
          <w:rFonts w:eastAsia="Times New Roman" w:cstheme="minorHAnsi"/>
          <w:color w:val="333333"/>
          <w:sz w:val="24"/>
          <w:szCs w:val="24"/>
          <w:lang w:eastAsia="fr-FR"/>
        </w:rPr>
      </w:pPr>
    </w:p>
    <w:p w14:paraId="235AFCDB" w14:textId="77777777" w:rsidR="00160B56" w:rsidRDefault="00835426" w:rsidP="00160B5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La divulgation d’Informations par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ne peut en aucun cas être interprétée comme conférant de manière expresse ou implicite un droit quelconque (aux termes d’une licence ou par tout autre moyen) sur les Informations ou autres droits attachés à la propriété intellectuelle et industrielle, propriété littéraire et artistique (copyright), les marques ou le secret des affaires. Le paiement du prix n’opère aucun transfert de droit de propriété intellectuelle sur les Informations.</w:t>
      </w:r>
    </w:p>
    <w:p w14:paraId="3004EA1B" w14:textId="77777777" w:rsidR="00160B56" w:rsidRDefault="00835426" w:rsidP="00160B5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Par dérogation,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accorde à l’apprenant, sous réserve des droits des tiers, une licence d’utilisation non exclusive, non-cessible et strictement personnelle du support de formation fourni, et ce quel que soit le support. L’apprenant a le droit d’effectuer une photocopie de ce support pour son usage personnel à des fins d’étude, à condition que la mention des droits d’auteur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ou toute autre mention de propriété intellectuelle soient reproduites sur chaque copie du support de formation. L’apprenant et le Client n’ont pas le droit, sauf accord préalable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w:t>
      </w:r>
    </w:p>
    <w:p w14:paraId="3BFD9D87" w14:textId="4386401C" w:rsidR="00160B56" w:rsidRDefault="00835426" w:rsidP="00160B5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w:t>
      </w:r>
      <w:r w:rsidR="000F0196">
        <w:rPr>
          <w:rFonts w:eastAsia="Times New Roman" w:cstheme="minorHAnsi"/>
          <w:color w:val="333333"/>
          <w:sz w:val="24"/>
          <w:szCs w:val="24"/>
          <w:lang w:eastAsia="fr-FR"/>
        </w:rPr>
        <w:t xml:space="preserve"> </w:t>
      </w:r>
      <w:r w:rsidRPr="0037154A">
        <w:rPr>
          <w:rFonts w:eastAsia="Times New Roman" w:cstheme="minorHAnsi"/>
          <w:color w:val="333333"/>
          <w:sz w:val="24"/>
          <w:szCs w:val="24"/>
          <w:lang w:eastAsia="fr-FR"/>
        </w:rPr>
        <w:t>d'utiliser, copier, modifier, créer une œuvre dérivée et/ ou distribuer le support de formation à l’exception de ce qui est prévu aux présentes Conditions Générales ;</w:t>
      </w:r>
    </w:p>
    <w:p w14:paraId="0C01DF9C" w14:textId="77777777" w:rsidR="00160B56" w:rsidRDefault="00835426" w:rsidP="00160B5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-de désassembler, décompiler et/ou traduire le support de formation, sauf dispositions légales contraires et sans possibilité de renonciation contractuelle ;</w:t>
      </w:r>
    </w:p>
    <w:p w14:paraId="26F8EE14" w14:textId="26AFDB8C" w:rsidR="00160B56" w:rsidRDefault="00835426" w:rsidP="00160B5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w:t>
      </w:r>
      <w:r w:rsidR="000F0196">
        <w:rPr>
          <w:rFonts w:eastAsia="Times New Roman" w:cstheme="minorHAnsi"/>
          <w:color w:val="333333"/>
          <w:sz w:val="24"/>
          <w:szCs w:val="24"/>
          <w:lang w:eastAsia="fr-FR"/>
        </w:rPr>
        <w:t xml:space="preserve"> </w:t>
      </w:r>
      <w:r w:rsidRPr="0037154A">
        <w:rPr>
          <w:rFonts w:eastAsia="Times New Roman" w:cstheme="minorHAnsi"/>
          <w:color w:val="333333"/>
          <w:sz w:val="24"/>
          <w:szCs w:val="24"/>
          <w:lang w:eastAsia="fr-FR"/>
        </w:rPr>
        <w:t>de sous licencier, louer et/ou prêter le support de formation ;</w:t>
      </w:r>
    </w:p>
    <w:p w14:paraId="149C1ED3" w14:textId="618A7EF8" w:rsidR="00835426" w:rsidRPr="0037154A" w:rsidRDefault="00835426" w:rsidP="00160B56">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w:t>
      </w:r>
      <w:r w:rsidR="000F0196">
        <w:rPr>
          <w:rFonts w:eastAsia="Times New Roman" w:cstheme="minorHAnsi"/>
          <w:color w:val="333333"/>
          <w:sz w:val="24"/>
          <w:szCs w:val="24"/>
          <w:lang w:eastAsia="fr-FR"/>
        </w:rPr>
        <w:t xml:space="preserve"> </w:t>
      </w:r>
      <w:r w:rsidRPr="0037154A">
        <w:rPr>
          <w:rFonts w:eastAsia="Times New Roman" w:cstheme="minorHAnsi"/>
          <w:color w:val="333333"/>
          <w:sz w:val="24"/>
          <w:szCs w:val="24"/>
          <w:lang w:eastAsia="fr-FR"/>
        </w:rPr>
        <w:t>d’utiliser à d’autres fins que la formation le support associé.</w:t>
      </w:r>
    </w:p>
    <w:p w14:paraId="3241734D" w14:textId="77777777"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068CDE52" w14:textId="3305810C" w:rsidR="0037154A" w:rsidRPr="00160B56" w:rsidRDefault="00835426" w:rsidP="00160B56">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160B56">
        <w:rPr>
          <w:rFonts w:eastAsia="Times New Roman" w:cstheme="minorHAnsi"/>
          <w:b/>
          <w:bCs/>
          <w:color w:val="333333"/>
          <w:sz w:val="24"/>
          <w:szCs w:val="24"/>
          <w:lang w:eastAsia="fr-FR"/>
        </w:rPr>
        <w:t>Ethique</w:t>
      </w:r>
    </w:p>
    <w:p w14:paraId="51E0AACE" w14:textId="77777777" w:rsidR="00160B56" w:rsidRPr="00160B56" w:rsidRDefault="00160B56" w:rsidP="00160B56">
      <w:pPr>
        <w:shd w:val="clear" w:color="auto" w:fill="FFFFFF"/>
        <w:spacing w:after="0" w:line="240" w:lineRule="auto"/>
        <w:ind w:left="360"/>
        <w:rPr>
          <w:rFonts w:eastAsia="Times New Roman" w:cstheme="minorHAnsi"/>
          <w:color w:val="333333"/>
          <w:sz w:val="24"/>
          <w:szCs w:val="24"/>
          <w:lang w:eastAsia="fr-FR"/>
        </w:rPr>
      </w:pPr>
    </w:p>
    <w:p w14:paraId="71D13B7F" w14:textId="141C8BCB" w:rsidR="0037154A" w:rsidRPr="003B4A7C" w:rsidRDefault="00835426" w:rsidP="000F0196">
      <w:pPr>
        <w:pStyle w:val="Paragraphedeliste"/>
        <w:numPr>
          <w:ilvl w:val="1"/>
          <w:numId w:val="1"/>
        </w:numPr>
        <w:shd w:val="clear" w:color="auto" w:fill="FFFFFF"/>
        <w:spacing w:after="0" w:line="240" w:lineRule="auto"/>
        <w:ind w:left="0" w:firstLine="11"/>
        <w:jc w:val="both"/>
        <w:rPr>
          <w:rFonts w:eastAsia="Times New Roman" w:cstheme="minorHAnsi"/>
          <w:color w:val="333333"/>
          <w:sz w:val="24"/>
          <w:szCs w:val="24"/>
          <w:lang w:eastAsia="fr-FR"/>
        </w:rPr>
      </w:pPr>
      <w:r w:rsidRPr="003B4A7C">
        <w:rPr>
          <w:rFonts w:eastAsia="Times New Roman" w:cstheme="minorHAnsi"/>
          <w:color w:val="333333"/>
          <w:sz w:val="24"/>
          <w:szCs w:val="24"/>
          <w:lang w:eastAsia="fr-FR"/>
        </w:rPr>
        <w:t>Le Client garantit que ni lui ni aucune personne sous sa responsabilité ou agissant en son nom ou pour son compte n’a accordé ni n’accordera d’offre, de rémunération ou de paiement ou avantage d'aucune sorte, constituant ou pouvant constituer selon la règlementation applicable au Contrat et aux parties un acte ou une tentative de corruption ou de trafic d’influence, directement ou indirectement, en vue ou en contrepartie de l'attribution d’un avantage (</w:t>
      </w:r>
      <w:r w:rsidR="00AC553B">
        <w:rPr>
          <w:rFonts w:eastAsia="Times New Roman" w:cstheme="minorHAnsi"/>
          <w:color w:val="333333"/>
          <w:sz w:val="24"/>
          <w:szCs w:val="24"/>
          <w:lang w:eastAsia="fr-FR"/>
        </w:rPr>
        <w:t>a</w:t>
      </w:r>
      <w:r w:rsidRPr="003B4A7C">
        <w:rPr>
          <w:rFonts w:eastAsia="Times New Roman" w:cstheme="minorHAnsi"/>
          <w:color w:val="333333"/>
          <w:sz w:val="24"/>
          <w:szCs w:val="24"/>
          <w:lang w:eastAsia="fr-FR"/>
        </w:rPr>
        <w:t xml:space="preserve">ctes de Corruption). Le Client s’assurera qu’une enquête sera menée avec diligence en cas de preuve ou soupçon relatif à la commission d’un Acte de Corruption et sera signalée à </w:t>
      </w:r>
      <w:r w:rsidR="00B0149A" w:rsidRPr="003B4A7C">
        <w:rPr>
          <w:rFonts w:eastAsia="Times New Roman" w:cstheme="minorHAnsi"/>
          <w:color w:val="333333"/>
          <w:sz w:val="24"/>
          <w:szCs w:val="24"/>
          <w:lang w:eastAsia="fr-FR"/>
        </w:rPr>
        <w:t>SLASH RH</w:t>
      </w:r>
      <w:r w:rsidRPr="003B4A7C">
        <w:rPr>
          <w:rFonts w:eastAsia="Times New Roman" w:cstheme="minorHAnsi"/>
          <w:color w:val="333333"/>
          <w:sz w:val="24"/>
          <w:szCs w:val="24"/>
          <w:lang w:eastAsia="fr-FR"/>
        </w:rPr>
        <w:t>.</w:t>
      </w:r>
    </w:p>
    <w:p w14:paraId="11ED35A8" w14:textId="77777777" w:rsidR="003B4A7C" w:rsidRPr="003B4A7C" w:rsidRDefault="003B4A7C" w:rsidP="000F0196">
      <w:pPr>
        <w:shd w:val="clear" w:color="auto" w:fill="FFFFFF"/>
        <w:spacing w:after="0" w:line="240" w:lineRule="auto"/>
        <w:ind w:firstLine="11"/>
        <w:rPr>
          <w:rFonts w:eastAsia="Times New Roman" w:cstheme="minorHAnsi"/>
          <w:color w:val="333333"/>
          <w:sz w:val="24"/>
          <w:szCs w:val="24"/>
          <w:lang w:eastAsia="fr-FR"/>
        </w:rPr>
      </w:pPr>
    </w:p>
    <w:p w14:paraId="1D7C7F9E" w14:textId="4C38A2BF" w:rsidR="003B4A7C" w:rsidRDefault="00835426" w:rsidP="00835426">
      <w:pPr>
        <w:shd w:val="clear" w:color="auto" w:fill="FFFFFF"/>
        <w:spacing w:after="0" w:line="240" w:lineRule="auto"/>
        <w:rPr>
          <w:rFonts w:eastAsia="Times New Roman" w:cstheme="minorHAnsi"/>
          <w:color w:val="333333"/>
          <w:sz w:val="24"/>
          <w:szCs w:val="24"/>
          <w:lang w:eastAsia="fr-FR"/>
        </w:rPr>
      </w:pPr>
      <w:r w:rsidRPr="00835426">
        <w:rPr>
          <w:rFonts w:eastAsia="Times New Roman" w:cstheme="minorHAnsi"/>
          <w:color w:val="333333"/>
          <w:sz w:val="24"/>
          <w:szCs w:val="24"/>
          <w:lang w:eastAsia="fr-FR"/>
        </w:rPr>
        <w:t>15.2 Le Client garantit</w:t>
      </w:r>
      <w:r w:rsidR="003B4A7C">
        <w:rPr>
          <w:rFonts w:eastAsia="Times New Roman" w:cstheme="minorHAnsi"/>
          <w:color w:val="333333"/>
          <w:sz w:val="24"/>
          <w:szCs w:val="24"/>
          <w:lang w:eastAsia="fr-FR"/>
        </w:rPr>
        <w:t xml:space="preserve"> </w:t>
      </w:r>
      <w:r w:rsidRPr="00835426">
        <w:rPr>
          <w:rFonts w:eastAsia="Times New Roman" w:cstheme="minorHAnsi"/>
          <w:color w:val="333333"/>
          <w:sz w:val="24"/>
          <w:szCs w:val="24"/>
          <w:lang w:eastAsia="fr-FR"/>
        </w:rPr>
        <w:t>:</w:t>
      </w:r>
    </w:p>
    <w:p w14:paraId="1E991C90" w14:textId="77777777" w:rsidR="000F0196"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lastRenderedPageBreak/>
        <w:t>- que lui-même et toutes les personnes sous sa responsabilité ou agissant en son nom ou pour son compte, ont connaissance et se conforment à toutes les lois et réglementations sur la lutte contre la corruption qui leur sont applicables.</w:t>
      </w:r>
    </w:p>
    <w:p w14:paraId="7ABFE283" w14:textId="17A135C9"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 xml:space="preserve">- qu’il a mis en œuvre des règles et procédures permettant de se conformer auxdites lois et </w:t>
      </w:r>
      <w:r w:rsidR="003B4A7C" w:rsidRPr="00835426">
        <w:rPr>
          <w:rFonts w:eastAsia="Times New Roman" w:cstheme="minorHAnsi"/>
          <w:color w:val="333333"/>
          <w:sz w:val="24"/>
          <w:szCs w:val="24"/>
          <w:lang w:eastAsia="fr-FR"/>
        </w:rPr>
        <w:t>réglementations ;</w:t>
      </w:r>
    </w:p>
    <w:p w14:paraId="7F8E7811" w14:textId="278E2D3D"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 xml:space="preserve">- qu’il a mis en place des règles et procédures appropriées visant à prévenir la commission d’Actes de Corruption, par lui-même et par les personnes sous sa responsabilité ou agissant en son nom ou pour son </w:t>
      </w:r>
      <w:r w:rsidR="003B4A7C" w:rsidRPr="00835426">
        <w:rPr>
          <w:rFonts w:eastAsia="Times New Roman" w:cstheme="minorHAnsi"/>
          <w:color w:val="333333"/>
          <w:sz w:val="24"/>
          <w:szCs w:val="24"/>
          <w:lang w:eastAsia="fr-FR"/>
        </w:rPr>
        <w:t>compte ;</w:t>
      </w:r>
    </w:p>
    <w:p w14:paraId="52CAFED5" w14:textId="77777777"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 que les archives relatives à ses activités, y compris les documents comptables, sont tenues et conservées de manière à garantir leur intégrité.</w:t>
      </w:r>
    </w:p>
    <w:p w14:paraId="12C2EAC5" w14:textId="0435AA36" w:rsidR="0037154A"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 xml:space="preserve">La preuve de l’existence de ces règles et procédures évoquées supra sera communiquée sur demande à </w:t>
      </w:r>
      <w:r w:rsidR="00B0149A">
        <w:rPr>
          <w:rFonts w:eastAsia="Times New Roman" w:cstheme="minorHAnsi"/>
          <w:color w:val="333333"/>
          <w:sz w:val="24"/>
          <w:szCs w:val="24"/>
          <w:lang w:eastAsia="fr-FR"/>
        </w:rPr>
        <w:t>SLASH RH</w:t>
      </w:r>
      <w:r w:rsidRPr="00835426">
        <w:rPr>
          <w:rFonts w:eastAsia="Times New Roman" w:cstheme="minorHAnsi"/>
          <w:color w:val="333333"/>
          <w:sz w:val="24"/>
          <w:szCs w:val="24"/>
          <w:lang w:eastAsia="fr-FR"/>
        </w:rPr>
        <w:t>.</w:t>
      </w:r>
    </w:p>
    <w:p w14:paraId="19CF9DA8" w14:textId="77777777" w:rsidR="003B4A7C" w:rsidRDefault="003B4A7C" w:rsidP="000F0196">
      <w:pPr>
        <w:shd w:val="clear" w:color="auto" w:fill="FFFFFF"/>
        <w:spacing w:after="0" w:line="240" w:lineRule="auto"/>
        <w:jc w:val="both"/>
        <w:rPr>
          <w:rFonts w:eastAsia="Times New Roman" w:cstheme="minorHAnsi"/>
          <w:color w:val="333333"/>
          <w:sz w:val="24"/>
          <w:szCs w:val="24"/>
          <w:lang w:eastAsia="fr-FR"/>
        </w:rPr>
      </w:pPr>
    </w:p>
    <w:p w14:paraId="4457350E" w14:textId="15DF2960" w:rsidR="00835426" w:rsidRPr="00835426"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 xml:space="preserve">15.3 Tout manquement à une des obligations ci-dessus ouvrira le droit à </w:t>
      </w:r>
      <w:r w:rsidR="00B0149A">
        <w:rPr>
          <w:rFonts w:eastAsia="Times New Roman" w:cstheme="minorHAnsi"/>
          <w:color w:val="333333"/>
          <w:sz w:val="24"/>
          <w:szCs w:val="24"/>
          <w:lang w:eastAsia="fr-FR"/>
        </w:rPr>
        <w:t>SLASH RH</w:t>
      </w:r>
      <w:r w:rsidRPr="00835426">
        <w:rPr>
          <w:rFonts w:eastAsia="Times New Roman" w:cstheme="minorHAnsi"/>
          <w:color w:val="333333"/>
          <w:sz w:val="24"/>
          <w:szCs w:val="24"/>
          <w:lang w:eastAsia="fr-FR"/>
        </w:rPr>
        <w:t xml:space="preserve"> de résilier immédiatement le Contrat et/ou de demander le paiement de dommages et intérêts</w:t>
      </w:r>
    </w:p>
    <w:p w14:paraId="781C8158" w14:textId="60920999"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5D871290" w14:textId="21E0124E" w:rsidR="00AC553B" w:rsidRDefault="00AC553B" w:rsidP="00835426">
      <w:pPr>
        <w:shd w:val="clear" w:color="auto" w:fill="FFFFFF"/>
        <w:spacing w:after="0" w:line="240" w:lineRule="auto"/>
        <w:rPr>
          <w:rFonts w:eastAsia="Times New Roman" w:cstheme="minorHAnsi"/>
          <w:b/>
          <w:bCs/>
          <w:color w:val="333333"/>
          <w:sz w:val="24"/>
          <w:szCs w:val="24"/>
          <w:lang w:eastAsia="fr-FR"/>
        </w:rPr>
      </w:pPr>
    </w:p>
    <w:p w14:paraId="06FA8A57" w14:textId="293DA6B0" w:rsidR="00AC553B" w:rsidRPr="00AC553B" w:rsidRDefault="00AC553B" w:rsidP="00AC553B">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bookmarkStart w:id="0" w:name="_Hlk87429966"/>
      <w:r w:rsidRPr="00AC553B">
        <w:rPr>
          <w:rFonts w:eastAsia="Times New Roman" w:cstheme="minorHAnsi"/>
          <w:b/>
          <w:bCs/>
          <w:color w:val="333333"/>
          <w:sz w:val="24"/>
          <w:szCs w:val="24"/>
          <w:lang w:eastAsia="fr-FR"/>
        </w:rPr>
        <w:t>Réclamations</w:t>
      </w:r>
    </w:p>
    <w:p w14:paraId="5499E320" w14:textId="20E3298D" w:rsidR="00AC553B" w:rsidRPr="006B2294" w:rsidRDefault="00AC553B" w:rsidP="006B2294">
      <w:pPr>
        <w:shd w:val="clear" w:color="auto" w:fill="FFFFFF"/>
        <w:spacing w:after="0" w:line="240" w:lineRule="auto"/>
        <w:jc w:val="both"/>
        <w:rPr>
          <w:rFonts w:eastAsia="Times New Roman" w:cstheme="minorHAnsi"/>
          <w:color w:val="333333"/>
          <w:sz w:val="24"/>
          <w:szCs w:val="24"/>
          <w:lang w:eastAsia="fr-FR"/>
        </w:rPr>
      </w:pPr>
      <w:r w:rsidRPr="006B2294">
        <w:rPr>
          <w:rFonts w:eastAsia="Times New Roman" w:cstheme="minorHAnsi"/>
          <w:color w:val="333333"/>
          <w:sz w:val="24"/>
          <w:szCs w:val="24"/>
          <w:lang w:eastAsia="fr-FR"/>
        </w:rPr>
        <w:t xml:space="preserve">Les différentes parties prenantes à l’action de formation (clients, bénéficiaires, formateurs) ont la possibilité à tout moment de faire une réclamation relative aux offres et prestations de formations de SLASH RH ou de faire remonter auprès du même organisme tout incident ou </w:t>
      </w:r>
      <w:r w:rsidRPr="006B2294">
        <w:rPr>
          <w:rFonts w:eastAsia="Times New Roman" w:cstheme="minorHAnsi"/>
          <w:color w:val="333333"/>
          <w:sz w:val="24"/>
          <w:szCs w:val="24"/>
          <w:lang w:eastAsia="fr-FR"/>
        </w:rPr>
        <w:t>d</w:t>
      </w:r>
      <w:r w:rsidRPr="006B2294">
        <w:rPr>
          <w:rFonts w:eastAsia="Times New Roman" w:cstheme="minorHAnsi"/>
          <w:color w:val="333333"/>
          <w:sz w:val="24"/>
          <w:szCs w:val="24"/>
          <w:lang w:eastAsia="fr-FR"/>
        </w:rPr>
        <w:t>ysfonctionnement constaté lors de la réalisation de la prestation.</w:t>
      </w:r>
    </w:p>
    <w:p w14:paraId="2EAB3352" w14:textId="77777777" w:rsidR="00AC553B" w:rsidRPr="006B2294" w:rsidRDefault="00AC553B" w:rsidP="006B2294">
      <w:pPr>
        <w:shd w:val="clear" w:color="auto" w:fill="FFFFFF"/>
        <w:spacing w:after="0" w:line="240" w:lineRule="auto"/>
        <w:jc w:val="both"/>
        <w:rPr>
          <w:rFonts w:eastAsia="Times New Roman" w:cstheme="minorHAnsi"/>
          <w:color w:val="333333"/>
          <w:sz w:val="24"/>
          <w:szCs w:val="24"/>
          <w:lang w:eastAsia="fr-FR"/>
        </w:rPr>
      </w:pPr>
      <w:r w:rsidRPr="006B2294">
        <w:rPr>
          <w:rFonts w:eastAsia="Times New Roman" w:cstheme="minorHAnsi"/>
          <w:color w:val="333333"/>
          <w:sz w:val="24"/>
          <w:szCs w:val="24"/>
          <w:lang w:eastAsia="fr-FR"/>
        </w:rPr>
        <w:t>Dans le cadre de la procédure de gestion des événements indésirables de l’organisme de formation ; les parties prenantes peuvent formuler leur réclamation :</w:t>
      </w:r>
    </w:p>
    <w:p w14:paraId="78DC8B74" w14:textId="77777777" w:rsidR="00AC553B" w:rsidRPr="00AC553B" w:rsidRDefault="00AC553B" w:rsidP="00AC553B">
      <w:pPr>
        <w:numPr>
          <w:ilvl w:val="0"/>
          <w:numId w:val="3"/>
        </w:numPr>
        <w:shd w:val="clear" w:color="auto" w:fill="FFFFFF"/>
        <w:spacing w:before="100" w:beforeAutospacing="1" w:after="100" w:afterAutospacing="1" w:line="240" w:lineRule="auto"/>
        <w:rPr>
          <w:rFonts w:cstheme="minorHAnsi"/>
          <w:sz w:val="24"/>
          <w:szCs w:val="24"/>
        </w:rPr>
      </w:pPr>
      <w:proofErr w:type="gramStart"/>
      <w:r w:rsidRPr="00AC553B">
        <w:rPr>
          <w:rFonts w:cstheme="minorHAnsi"/>
          <w:sz w:val="24"/>
          <w:szCs w:val="24"/>
        </w:rPr>
        <w:t>oralement</w:t>
      </w:r>
      <w:proofErr w:type="gramEnd"/>
      <w:r w:rsidRPr="00AC553B">
        <w:rPr>
          <w:rFonts w:cstheme="minorHAnsi"/>
          <w:sz w:val="24"/>
          <w:szCs w:val="24"/>
        </w:rPr>
        <w:t xml:space="preserve"> par téléphone ou en face-à-face auprès de la responsable en charge de la formation (dans les deux cas, la réclamation sera enregistrée dans un formulaire de déclaration d’un évènement indésirable).</w:t>
      </w:r>
    </w:p>
    <w:p w14:paraId="3FDEE9F6" w14:textId="77777777" w:rsidR="00AC553B" w:rsidRPr="00AC553B" w:rsidRDefault="00AC553B" w:rsidP="00AC553B">
      <w:pPr>
        <w:numPr>
          <w:ilvl w:val="0"/>
          <w:numId w:val="3"/>
        </w:numPr>
        <w:shd w:val="clear" w:color="auto" w:fill="FFFFFF"/>
        <w:spacing w:before="100" w:beforeAutospacing="1" w:after="100" w:afterAutospacing="1" w:line="240" w:lineRule="auto"/>
        <w:rPr>
          <w:rFonts w:cstheme="minorHAnsi"/>
          <w:sz w:val="24"/>
          <w:szCs w:val="24"/>
        </w:rPr>
      </w:pPr>
      <w:proofErr w:type="gramStart"/>
      <w:r w:rsidRPr="00AC553B">
        <w:rPr>
          <w:rFonts w:cstheme="minorHAnsi"/>
          <w:sz w:val="24"/>
          <w:szCs w:val="24"/>
        </w:rPr>
        <w:t>ou</w:t>
      </w:r>
      <w:proofErr w:type="gramEnd"/>
      <w:r w:rsidRPr="00AC553B">
        <w:rPr>
          <w:rFonts w:cstheme="minorHAnsi"/>
          <w:sz w:val="24"/>
          <w:szCs w:val="24"/>
        </w:rPr>
        <w:t xml:space="preserve"> par courrier postal adressé à : Slash Rh  - </w:t>
      </w:r>
      <w:proofErr w:type="spellStart"/>
      <w:r w:rsidRPr="00AC553B">
        <w:rPr>
          <w:rFonts w:cstheme="minorHAnsi"/>
          <w:sz w:val="24"/>
          <w:szCs w:val="24"/>
        </w:rPr>
        <w:t>Attn</w:t>
      </w:r>
      <w:proofErr w:type="spellEnd"/>
      <w:r w:rsidRPr="00AC553B">
        <w:rPr>
          <w:rFonts w:cstheme="minorHAnsi"/>
          <w:sz w:val="24"/>
          <w:szCs w:val="24"/>
        </w:rPr>
        <w:t xml:space="preserve"> Annick SEGABIOT VIATOR, responsable de formation – 7 impasse du Clos Saint Henry 84000 Avignon</w:t>
      </w:r>
    </w:p>
    <w:p w14:paraId="65C24FEA" w14:textId="77777777" w:rsidR="00AC553B" w:rsidRPr="00AC553B" w:rsidRDefault="00AC553B" w:rsidP="00AC553B">
      <w:pPr>
        <w:numPr>
          <w:ilvl w:val="0"/>
          <w:numId w:val="3"/>
        </w:numPr>
        <w:shd w:val="clear" w:color="auto" w:fill="FFFFFF"/>
        <w:spacing w:before="100" w:beforeAutospacing="1" w:after="100" w:afterAutospacing="1" w:line="240" w:lineRule="auto"/>
        <w:rPr>
          <w:rFonts w:cstheme="minorHAnsi"/>
          <w:sz w:val="24"/>
          <w:szCs w:val="24"/>
        </w:rPr>
      </w:pPr>
      <w:proofErr w:type="gramStart"/>
      <w:r w:rsidRPr="00AC553B">
        <w:rPr>
          <w:rFonts w:cstheme="minorHAnsi"/>
          <w:sz w:val="24"/>
          <w:szCs w:val="24"/>
        </w:rPr>
        <w:t>ou</w:t>
      </w:r>
      <w:proofErr w:type="gramEnd"/>
      <w:r w:rsidRPr="00AC553B">
        <w:rPr>
          <w:rFonts w:cstheme="minorHAnsi"/>
          <w:sz w:val="24"/>
          <w:szCs w:val="24"/>
        </w:rPr>
        <w:t xml:space="preserve"> par courrier électronique à : </w:t>
      </w:r>
      <w:hyperlink r:id="rId9" w:history="1">
        <w:r w:rsidRPr="00AC553B">
          <w:rPr>
            <w:rStyle w:val="Lienhypertexte"/>
            <w:sz w:val="24"/>
            <w:szCs w:val="24"/>
          </w:rPr>
          <w:t>contact@slah-rh.com</w:t>
        </w:r>
      </w:hyperlink>
    </w:p>
    <w:p w14:paraId="6A80C422" w14:textId="77777777" w:rsidR="00AC553B" w:rsidRPr="00AC553B" w:rsidRDefault="00AC553B" w:rsidP="00AC553B">
      <w:pPr>
        <w:pStyle w:val="NormalWeb"/>
        <w:shd w:val="clear" w:color="auto" w:fill="FFFFFF"/>
        <w:spacing w:before="0" w:beforeAutospacing="0" w:after="300" w:afterAutospacing="0"/>
        <w:rPr>
          <w:rFonts w:asciiTheme="minorHAnsi" w:hAnsiTheme="minorHAnsi" w:cstheme="minorHAnsi"/>
          <w:lang w:eastAsia="ar-SA"/>
        </w:rPr>
      </w:pPr>
      <w:r w:rsidRPr="00AC553B">
        <w:rPr>
          <w:rFonts w:asciiTheme="minorHAnsi" w:hAnsiTheme="minorHAnsi" w:cstheme="minorHAnsi"/>
          <w:lang w:eastAsia="ar-SA"/>
        </w:rPr>
        <w:t>Chaque réclamation sera étudiée et une réponse sera apportée au déclarant dans les meilleurs délais.</w:t>
      </w:r>
    </w:p>
    <w:bookmarkEnd w:id="0"/>
    <w:p w14:paraId="2C2AF4B5" w14:textId="77777777" w:rsidR="00AC553B" w:rsidRDefault="00AC553B" w:rsidP="00835426">
      <w:pPr>
        <w:shd w:val="clear" w:color="auto" w:fill="FFFFFF"/>
        <w:spacing w:after="0" w:line="240" w:lineRule="auto"/>
        <w:rPr>
          <w:rFonts w:eastAsia="Times New Roman" w:cstheme="minorHAnsi"/>
          <w:b/>
          <w:bCs/>
          <w:color w:val="333333"/>
          <w:sz w:val="24"/>
          <w:szCs w:val="24"/>
          <w:lang w:eastAsia="fr-FR"/>
        </w:rPr>
      </w:pPr>
    </w:p>
    <w:p w14:paraId="70A293BA" w14:textId="63246B50" w:rsidR="0037154A" w:rsidRPr="0037154A"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Protection des données personnelles</w:t>
      </w:r>
    </w:p>
    <w:p w14:paraId="37E87308" w14:textId="77777777" w:rsidR="003B4A7C" w:rsidRDefault="003B4A7C" w:rsidP="0037154A">
      <w:pPr>
        <w:shd w:val="clear" w:color="auto" w:fill="FFFFFF"/>
        <w:spacing w:after="0" w:line="240" w:lineRule="auto"/>
        <w:rPr>
          <w:rFonts w:eastAsia="Times New Roman" w:cstheme="minorHAnsi"/>
          <w:color w:val="333333"/>
          <w:sz w:val="24"/>
          <w:szCs w:val="24"/>
          <w:lang w:eastAsia="fr-FR"/>
        </w:rPr>
      </w:pPr>
    </w:p>
    <w:p w14:paraId="4ACE34EE" w14:textId="77777777"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Dans le cadre de la réalisation des formations,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est amenée à collecter des données à caractère personnel. Ces données peuvent être partagées avec des sociétés du groupe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et éventuellement avec des sociétés tierces (prestataires, sous-traitants…) pour le strict besoin des formations.</w:t>
      </w:r>
    </w:p>
    <w:p w14:paraId="609B40F6" w14:textId="344EE51A" w:rsidR="00835426" w:rsidRPr="0037154A" w:rsidRDefault="00835426" w:rsidP="000F0196">
      <w:pPr>
        <w:shd w:val="clear" w:color="auto" w:fill="FFFFFF"/>
        <w:spacing w:after="0" w:line="240" w:lineRule="auto"/>
        <w:jc w:val="both"/>
        <w:rPr>
          <w:rFonts w:eastAsia="Times New Roman" w:cstheme="minorHAnsi"/>
          <w:sz w:val="24"/>
          <w:szCs w:val="24"/>
          <w:lang w:eastAsia="fr-FR"/>
        </w:rPr>
      </w:pPr>
      <w:r w:rsidRPr="0037154A">
        <w:rPr>
          <w:rFonts w:eastAsia="Times New Roman" w:cstheme="minorHAnsi"/>
          <w:color w:val="333333"/>
          <w:sz w:val="24"/>
          <w:szCs w:val="24"/>
          <w:lang w:eastAsia="fr-FR"/>
        </w:rPr>
        <w:t xml:space="preserve">En outre les personnes concernées disposent sur les données personnelles les concernant d’un droit d’accès, de rectification, d’effacement, de limitation, de portabilité, et d’apposition et peuvent à tout moment révoquer les consentements aux traitements. Les personnes concernées seront susceptibles de faire valoir leurs droits directement auprès de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ou de l’éventuel prestataire ou sous-traitant, qui s’engage à y faire droit dans les délais règlementaires et à en informer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en écrivant à l’adresse suivante : </w:t>
      </w:r>
      <w:hyperlink r:id="rId10" w:history="1">
        <w:r w:rsidR="003B4A7C" w:rsidRPr="00A904A6">
          <w:rPr>
            <w:rStyle w:val="Lienhypertexte"/>
            <w:rFonts w:eastAsia="Times New Roman" w:cstheme="minorHAnsi"/>
            <w:sz w:val="24"/>
            <w:szCs w:val="24"/>
            <w:lang w:eastAsia="fr-FR"/>
          </w:rPr>
          <w:t>contact@slash-rh.com</w:t>
        </w:r>
      </w:hyperlink>
      <w:r w:rsidR="003B4A7C">
        <w:rPr>
          <w:rFonts w:eastAsia="Times New Roman" w:cstheme="minorHAnsi"/>
          <w:sz w:val="24"/>
          <w:szCs w:val="24"/>
          <w:lang w:eastAsia="fr-FR"/>
        </w:rPr>
        <w:t xml:space="preserve"> .</w:t>
      </w:r>
    </w:p>
    <w:p w14:paraId="0411759B" w14:textId="77777777"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lastRenderedPageBreak/>
        <w:t xml:space="preserve">Conformément à l’exigence essentielle de sécurité des données personnelles, </w:t>
      </w:r>
      <w:r w:rsidR="00B0149A">
        <w:rPr>
          <w:rFonts w:eastAsia="Times New Roman" w:cstheme="minorHAnsi"/>
          <w:color w:val="333333"/>
          <w:sz w:val="24"/>
          <w:szCs w:val="24"/>
          <w:lang w:eastAsia="fr-FR"/>
        </w:rPr>
        <w:t>SLASH RH</w:t>
      </w:r>
      <w:r w:rsidRPr="00835426">
        <w:rPr>
          <w:rFonts w:eastAsia="Times New Roman" w:cstheme="minorHAnsi"/>
          <w:color w:val="333333"/>
          <w:sz w:val="24"/>
          <w:szCs w:val="24"/>
          <w:lang w:eastAsia="fr-FR"/>
        </w:rPr>
        <w:t xml:space="preserve"> s’engage dans le cadre de l’exécution de ses formations à prendre toutes mesures techniques et organisationnelles utiles afin de préserver la sécurité et la confidentialité des données à caractère personnel et notamment d’empêcher qu’elles ne soient déformées, endommagées, perdues, détournées, corrompues, divulguées, transmises et/ou communiquées à des personnes non autorisées. Par conséquent, </w:t>
      </w:r>
      <w:r w:rsidR="00B0149A">
        <w:rPr>
          <w:rFonts w:eastAsia="Times New Roman" w:cstheme="minorHAnsi"/>
          <w:color w:val="333333"/>
          <w:sz w:val="24"/>
          <w:szCs w:val="24"/>
          <w:lang w:eastAsia="fr-FR"/>
        </w:rPr>
        <w:t>SLASH RH</w:t>
      </w:r>
      <w:r w:rsidRPr="00835426">
        <w:rPr>
          <w:rFonts w:eastAsia="Times New Roman" w:cstheme="minorHAnsi"/>
          <w:color w:val="333333"/>
          <w:sz w:val="24"/>
          <w:szCs w:val="24"/>
          <w:lang w:eastAsia="fr-FR"/>
        </w:rPr>
        <w:t xml:space="preserve"> s’engage à :</w:t>
      </w:r>
    </w:p>
    <w:p w14:paraId="7B1A12EF" w14:textId="325563CB"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w:t>
      </w:r>
      <w:r w:rsidR="003B4A7C">
        <w:rPr>
          <w:rFonts w:eastAsia="Times New Roman" w:cstheme="minorHAnsi"/>
          <w:color w:val="333333"/>
          <w:sz w:val="24"/>
          <w:szCs w:val="24"/>
          <w:lang w:eastAsia="fr-FR"/>
        </w:rPr>
        <w:t xml:space="preserve"> </w:t>
      </w:r>
      <w:r w:rsidRPr="00835426">
        <w:rPr>
          <w:rFonts w:eastAsia="Times New Roman" w:cstheme="minorHAnsi"/>
          <w:color w:val="333333"/>
          <w:sz w:val="24"/>
          <w:szCs w:val="24"/>
          <w:lang w:eastAsia="fr-FR"/>
        </w:rPr>
        <w:t>Ne traiter les données personnelles que pour le strict besoin des formations ;</w:t>
      </w:r>
    </w:p>
    <w:p w14:paraId="0F3D6E01" w14:textId="77777777"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w:t>
      </w:r>
      <w:r w:rsidR="003B4A7C">
        <w:rPr>
          <w:rFonts w:eastAsia="Times New Roman" w:cstheme="minorHAnsi"/>
          <w:color w:val="333333"/>
          <w:sz w:val="24"/>
          <w:szCs w:val="24"/>
          <w:lang w:eastAsia="fr-FR"/>
        </w:rPr>
        <w:t xml:space="preserve"> </w:t>
      </w:r>
      <w:r w:rsidRPr="00835426">
        <w:rPr>
          <w:rFonts w:eastAsia="Times New Roman" w:cstheme="minorHAnsi"/>
          <w:color w:val="333333"/>
          <w:sz w:val="24"/>
          <w:szCs w:val="24"/>
          <w:lang w:eastAsia="fr-FR"/>
        </w:rPr>
        <w:t>Conserver les données personnelles pendant trois (3) ans ou une durée supérieure pour se conformer aux obligations légales, résoudre d’éventuels litiges et faire respecter les engagements contractuels. ;</w:t>
      </w:r>
    </w:p>
    <w:p w14:paraId="10D962B8" w14:textId="77777777" w:rsidR="003B4A7C" w:rsidRDefault="00835426" w:rsidP="000F0196">
      <w:pPr>
        <w:shd w:val="clear" w:color="auto" w:fill="FFFFFF"/>
        <w:spacing w:after="0" w:line="240" w:lineRule="auto"/>
        <w:jc w:val="both"/>
        <w:rPr>
          <w:rFonts w:eastAsia="Times New Roman" w:cstheme="minorHAnsi"/>
          <w:color w:val="333333"/>
          <w:sz w:val="24"/>
          <w:szCs w:val="24"/>
          <w:lang w:eastAsia="fr-FR"/>
        </w:rPr>
      </w:pPr>
      <w:r w:rsidRPr="00835426">
        <w:rPr>
          <w:rFonts w:eastAsia="Times New Roman" w:cstheme="minorHAnsi"/>
          <w:color w:val="333333"/>
          <w:sz w:val="24"/>
          <w:szCs w:val="24"/>
          <w:lang w:eastAsia="fr-FR"/>
        </w:rPr>
        <w:t xml:space="preserve">-En cas de sous-traitance, </w:t>
      </w:r>
      <w:r w:rsidR="00B0149A">
        <w:rPr>
          <w:rFonts w:eastAsia="Times New Roman" w:cstheme="minorHAnsi"/>
          <w:color w:val="333333"/>
          <w:sz w:val="24"/>
          <w:szCs w:val="24"/>
          <w:lang w:eastAsia="fr-FR"/>
        </w:rPr>
        <w:t>SLASH RH</w:t>
      </w:r>
      <w:r w:rsidRPr="00835426">
        <w:rPr>
          <w:rFonts w:eastAsia="Times New Roman" w:cstheme="minorHAnsi"/>
          <w:color w:val="333333"/>
          <w:sz w:val="24"/>
          <w:szCs w:val="24"/>
          <w:lang w:eastAsia="fr-FR"/>
        </w:rPr>
        <w:t xml:space="preserve"> se porte fort du respect par ses sous-traitants de tous ses engagements en matière de sécurité et de protection des données personnelles.</w:t>
      </w:r>
    </w:p>
    <w:p w14:paraId="3F180644" w14:textId="3B6AF22C" w:rsidR="00835426" w:rsidRPr="00835426" w:rsidRDefault="00835426" w:rsidP="000F0196">
      <w:pPr>
        <w:shd w:val="clear" w:color="auto" w:fill="FFFFFF"/>
        <w:spacing w:after="0" w:line="240" w:lineRule="auto"/>
        <w:jc w:val="both"/>
        <w:rPr>
          <w:rFonts w:eastAsia="Times New Roman" w:cstheme="minorHAnsi"/>
          <w:sz w:val="24"/>
          <w:szCs w:val="24"/>
          <w:lang w:eastAsia="fr-FR"/>
        </w:rPr>
      </w:pPr>
      <w:r w:rsidRPr="00835426">
        <w:rPr>
          <w:rFonts w:eastAsia="Times New Roman" w:cstheme="minorHAnsi"/>
          <w:color w:val="333333"/>
          <w:sz w:val="24"/>
          <w:szCs w:val="24"/>
          <w:lang w:eastAsia="fr-FR"/>
        </w:rPr>
        <w:t>-Enfin, dans le cas où les données à caractère personnel seraient amenées à être transférées hors de l’union européenne, il est rappelé que cela ne pourra se faire sans l’accord du Client et/ou de la personne physique concernée.</w:t>
      </w:r>
    </w:p>
    <w:p w14:paraId="04F0F1B8" w14:textId="70C9B1C2" w:rsidR="0037154A" w:rsidRDefault="0037154A" w:rsidP="00835426">
      <w:pPr>
        <w:shd w:val="clear" w:color="auto" w:fill="FFFFFF"/>
        <w:spacing w:after="0" w:line="240" w:lineRule="auto"/>
        <w:rPr>
          <w:rFonts w:eastAsia="Times New Roman" w:cstheme="minorHAnsi"/>
          <w:b/>
          <w:bCs/>
          <w:color w:val="333333"/>
          <w:sz w:val="24"/>
          <w:szCs w:val="24"/>
          <w:lang w:eastAsia="fr-FR"/>
        </w:rPr>
      </w:pPr>
    </w:p>
    <w:p w14:paraId="17C586E2" w14:textId="77777777" w:rsidR="00FA5C80" w:rsidRPr="00FA5C80" w:rsidRDefault="00FA5C80" w:rsidP="00FA5C80">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FA5C80">
        <w:rPr>
          <w:rFonts w:eastAsia="Times New Roman" w:cstheme="minorHAnsi"/>
          <w:b/>
          <w:bCs/>
          <w:color w:val="333333"/>
          <w:sz w:val="24"/>
          <w:szCs w:val="24"/>
          <w:lang w:eastAsia="fr-FR"/>
        </w:rPr>
        <w:t>Informatique et libertés</w:t>
      </w:r>
    </w:p>
    <w:p w14:paraId="1498354D" w14:textId="77777777" w:rsidR="001740C9" w:rsidRDefault="001740C9" w:rsidP="001740C9">
      <w:pPr>
        <w:jc w:val="both"/>
        <w:rPr>
          <w:rFonts w:eastAsia="Times New Roman" w:cstheme="minorHAnsi"/>
          <w:color w:val="333333"/>
          <w:sz w:val="24"/>
          <w:szCs w:val="24"/>
          <w:lang w:eastAsia="fr-FR"/>
        </w:rPr>
      </w:pPr>
    </w:p>
    <w:p w14:paraId="0FD443C7" w14:textId="37CDD4BE" w:rsidR="00FA5C80" w:rsidRPr="00FA5C80" w:rsidRDefault="00FA5C80" w:rsidP="001740C9">
      <w:pPr>
        <w:jc w:val="both"/>
        <w:rPr>
          <w:rFonts w:eastAsia="Times New Roman" w:cstheme="minorHAnsi"/>
          <w:color w:val="333333"/>
          <w:sz w:val="24"/>
          <w:szCs w:val="24"/>
          <w:lang w:eastAsia="fr-FR"/>
        </w:rPr>
      </w:pPr>
      <w:r w:rsidRPr="00FA5C80">
        <w:rPr>
          <w:rFonts w:eastAsia="Times New Roman" w:cstheme="minorHAnsi"/>
          <w:color w:val="333333"/>
          <w:sz w:val="24"/>
          <w:szCs w:val="24"/>
          <w:lang w:eastAsia="fr-FR"/>
        </w:rPr>
        <w:t xml:space="preserve">Les informations à caractère personnel qui sont communiquées par l’entreprise et/ou le stagiaire à </w:t>
      </w:r>
      <w:r w:rsidR="00AC553B">
        <w:rPr>
          <w:rFonts w:eastAsia="Times New Roman" w:cstheme="minorHAnsi"/>
          <w:color w:val="333333"/>
          <w:sz w:val="24"/>
          <w:szCs w:val="24"/>
          <w:lang w:eastAsia="fr-FR"/>
        </w:rPr>
        <w:t>Slash RH</w:t>
      </w:r>
      <w:r w:rsidRPr="00FA5C80">
        <w:rPr>
          <w:rFonts w:eastAsia="Times New Roman" w:cstheme="minorHAnsi"/>
          <w:color w:val="333333"/>
          <w:sz w:val="24"/>
          <w:szCs w:val="24"/>
          <w:lang w:eastAsia="fr-FR"/>
        </w:rPr>
        <w:t xml:space="preserve"> dans le cadre des prestations </w:t>
      </w:r>
      <w:proofErr w:type="gramStart"/>
      <w:r w:rsidRPr="00FA5C80">
        <w:rPr>
          <w:rFonts w:eastAsia="Times New Roman" w:cstheme="minorHAnsi"/>
          <w:color w:val="333333"/>
          <w:sz w:val="24"/>
          <w:szCs w:val="24"/>
          <w:lang w:eastAsia="fr-FR"/>
        </w:rPr>
        <w:t>pourront</w:t>
      </w:r>
      <w:proofErr w:type="gramEnd"/>
      <w:r w:rsidRPr="00FA5C80">
        <w:rPr>
          <w:rFonts w:eastAsia="Times New Roman" w:cstheme="minorHAnsi"/>
          <w:color w:val="333333"/>
          <w:sz w:val="24"/>
          <w:szCs w:val="24"/>
          <w:lang w:eastAsia="fr-FR"/>
        </w:rPr>
        <w:t xml:space="preserve"> être communiquées aux partenaires de</w:t>
      </w:r>
      <w:r w:rsidR="00AC553B">
        <w:rPr>
          <w:rFonts w:eastAsia="Times New Roman" w:cstheme="minorHAnsi"/>
          <w:color w:val="333333"/>
          <w:sz w:val="24"/>
          <w:szCs w:val="24"/>
          <w:lang w:eastAsia="fr-FR"/>
        </w:rPr>
        <w:t xml:space="preserve"> Slash RH </w:t>
      </w:r>
      <w:r w:rsidRPr="00FA5C80">
        <w:rPr>
          <w:rFonts w:eastAsia="Times New Roman" w:cstheme="minorHAnsi"/>
          <w:color w:val="333333"/>
          <w:sz w:val="24"/>
          <w:szCs w:val="24"/>
          <w:lang w:eastAsia="fr-FR"/>
        </w:rPr>
        <w:t>pour les besoins desdites prestations.</w:t>
      </w:r>
    </w:p>
    <w:p w14:paraId="0C205D9C" w14:textId="77777777" w:rsidR="00AC553B" w:rsidRDefault="00FA5C80" w:rsidP="001740C9">
      <w:pPr>
        <w:jc w:val="both"/>
        <w:rPr>
          <w:rFonts w:eastAsia="Times New Roman" w:cstheme="minorHAnsi"/>
          <w:color w:val="333333"/>
          <w:sz w:val="24"/>
          <w:szCs w:val="24"/>
          <w:lang w:eastAsia="fr-FR"/>
        </w:rPr>
      </w:pPr>
      <w:r w:rsidRPr="00FA5C80">
        <w:rPr>
          <w:rFonts w:eastAsia="Times New Roman" w:cstheme="minorHAnsi"/>
          <w:color w:val="333333"/>
          <w:sz w:val="24"/>
          <w:szCs w:val="24"/>
          <w:lang w:eastAsia="fr-FR"/>
        </w:rPr>
        <w:t xml:space="preserve">Par ailleurs, l’entreprise et/ou le stagiaire peut être amené à recevoir, par l’intermédiaire de </w:t>
      </w:r>
      <w:r w:rsidR="001740C9">
        <w:rPr>
          <w:rFonts w:eastAsia="Times New Roman" w:cstheme="minorHAnsi"/>
          <w:color w:val="333333"/>
          <w:sz w:val="24"/>
          <w:szCs w:val="24"/>
          <w:lang w:eastAsia="fr-FR"/>
        </w:rPr>
        <w:t>SLASH RH</w:t>
      </w:r>
      <w:r w:rsidRPr="00FA5C80">
        <w:rPr>
          <w:rFonts w:eastAsia="Times New Roman" w:cstheme="minorHAnsi"/>
          <w:color w:val="333333"/>
          <w:sz w:val="24"/>
          <w:szCs w:val="24"/>
          <w:lang w:eastAsia="fr-FR"/>
        </w:rPr>
        <w:t>, des propositions d'autres sociétés par tous moyens d'information ou de communication, qu'ils soient postaux ou électroniques. L’entreprise et/ou l</w:t>
      </w:r>
      <w:r>
        <w:rPr>
          <w:rFonts w:eastAsia="Times New Roman" w:cstheme="minorHAnsi"/>
          <w:color w:val="333333"/>
          <w:sz w:val="24"/>
          <w:szCs w:val="24"/>
          <w:lang w:eastAsia="fr-FR"/>
        </w:rPr>
        <w:t xml:space="preserve">’apprenant </w:t>
      </w:r>
      <w:r w:rsidRPr="00FA5C80">
        <w:rPr>
          <w:rFonts w:eastAsia="Times New Roman" w:cstheme="minorHAnsi"/>
          <w:color w:val="333333"/>
          <w:sz w:val="24"/>
          <w:szCs w:val="24"/>
          <w:lang w:eastAsia="fr-FR"/>
        </w:rPr>
        <w:t xml:space="preserve">peut à tout moment s’y opposer en informant </w:t>
      </w:r>
      <w:r>
        <w:rPr>
          <w:rFonts w:eastAsia="Times New Roman" w:cstheme="minorHAnsi"/>
          <w:color w:val="333333"/>
          <w:sz w:val="24"/>
          <w:szCs w:val="24"/>
          <w:lang w:eastAsia="fr-FR"/>
        </w:rPr>
        <w:t>Slash Rh</w:t>
      </w:r>
      <w:r w:rsidRPr="00FA5C80">
        <w:rPr>
          <w:rFonts w:eastAsia="Times New Roman" w:cstheme="minorHAnsi"/>
          <w:color w:val="333333"/>
          <w:sz w:val="24"/>
          <w:szCs w:val="24"/>
          <w:lang w:eastAsia="fr-FR"/>
        </w:rPr>
        <w:t xml:space="preserve"> par écrit</w:t>
      </w:r>
      <w:r w:rsidR="001740C9">
        <w:rPr>
          <w:rFonts w:eastAsia="Times New Roman" w:cstheme="minorHAnsi"/>
          <w:color w:val="333333"/>
          <w:sz w:val="24"/>
          <w:szCs w:val="24"/>
          <w:lang w:eastAsia="fr-FR"/>
        </w:rPr>
        <w:t xml:space="preserve"> </w:t>
      </w:r>
      <w:r w:rsidRPr="00FA5C80">
        <w:rPr>
          <w:rFonts w:eastAsia="Times New Roman" w:cstheme="minorHAnsi"/>
          <w:color w:val="333333"/>
          <w:sz w:val="24"/>
          <w:szCs w:val="24"/>
          <w:lang w:eastAsia="fr-FR"/>
        </w:rPr>
        <w:t xml:space="preserve">ou </w:t>
      </w:r>
      <w:proofErr w:type="gramStart"/>
      <w:r w:rsidRPr="00FA5C80">
        <w:rPr>
          <w:rFonts w:eastAsia="Times New Roman" w:cstheme="minorHAnsi"/>
          <w:color w:val="333333"/>
          <w:sz w:val="24"/>
          <w:szCs w:val="24"/>
          <w:lang w:eastAsia="fr-FR"/>
        </w:rPr>
        <w:t>e-mail</w:t>
      </w:r>
      <w:proofErr w:type="gramEnd"/>
      <w:r w:rsidRPr="00FA5C80">
        <w:rPr>
          <w:rFonts w:eastAsia="Times New Roman" w:cstheme="minorHAnsi"/>
          <w:color w:val="333333"/>
          <w:sz w:val="24"/>
          <w:szCs w:val="24"/>
          <w:lang w:eastAsia="fr-FR"/>
        </w:rPr>
        <w:t xml:space="preserve">. </w:t>
      </w:r>
    </w:p>
    <w:p w14:paraId="5D38DB32" w14:textId="6E674DCB" w:rsidR="00FA5C80" w:rsidRPr="00FA5C80" w:rsidRDefault="00FA5C80" w:rsidP="001740C9">
      <w:pPr>
        <w:jc w:val="both"/>
        <w:rPr>
          <w:rFonts w:eastAsia="Times New Roman" w:cstheme="minorHAnsi"/>
          <w:color w:val="333333"/>
          <w:sz w:val="24"/>
          <w:szCs w:val="24"/>
          <w:lang w:eastAsia="fr-FR"/>
        </w:rPr>
      </w:pPr>
      <w:r w:rsidRPr="00FA5C80">
        <w:rPr>
          <w:rFonts w:eastAsia="Times New Roman" w:cstheme="minorHAnsi"/>
          <w:color w:val="333333"/>
          <w:sz w:val="24"/>
          <w:szCs w:val="24"/>
          <w:lang w:eastAsia="fr-FR"/>
        </w:rPr>
        <w:t>Conformément aux termes de la "loi informatique et libertés" du 6 janvier 1978, harmonisée par la loi n° 2004-801 du 6 août 2004 ainsi que du Règlement Général sur la Protection des Données (RGPD : n° 2016-679), l’entreprise et/ou l</w:t>
      </w:r>
      <w:r w:rsidR="001740C9">
        <w:rPr>
          <w:rFonts w:eastAsia="Times New Roman" w:cstheme="minorHAnsi"/>
          <w:color w:val="333333"/>
          <w:sz w:val="24"/>
          <w:szCs w:val="24"/>
          <w:lang w:eastAsia="fr-FR"/>
        </w:rPr>
        <w:t xml:space="preserve">’apprenant </w:t>
      </w:r>
      <w:r w:rsidRPr="00FA5C80">
        <w:rPr>
          <w:rFonts w:eastAsia="Times New Roman" w:cstheme="minorHAnsi"/>
          <w:color w:val="333333"/>
          <w:sz w:val="24"/>
          <w:szCs w:val="24"/>
          <w:lang w:eastAsia="fr-FR"/>
        </w:rPr>
        <w:t xml:space="preserve">peut faire valoir auprès de </w:t>
      </w:r>
      <w:r w:rsidR="001740C9">
        <w:rPr>
          <w:rFonts w:eastAsia="Times New Roman" w:cstheme="minorHAnsi"/>
          <w:color w:val="333333"/>
          <w:sz w:val="24"/>
          <w:szCs w:val="24"/>
          <w:lang w:eastAsia="fr-FR"/>
        </w:rPr>
        <w:t>SLASH RH</w:t>
      </w:r>
      <w:r w:rsidR="001740C9" w:rsidRPr="0037154A">
        <w:rPr>
          <w:rFonts w:eastAsia="Times New Roman" w:cstheme="minorHAnsi"/>
          <w:color w:val="333333"/>
          <w:sz w:val="24"/>
          <w:szCs w:val="24"/>
          <w:lang w:eastAsia="fr-FR"/>
        </w:rPr>
        <w:t xml:space="preserve"> </w:t>
      </w:r>
      <w:r w:rsidRPr="00FA5C80">
        <w:rPr>
          <w:rFonts w:eastAsia="Times New Roman" w:cstheme="minorHAnsi"/>
          <w:color w:val="333333"/>
          <w:sz w:val="24"/>
          <w:szCs w:val="24"/>
          <w:lang w:eastAsia="fr-FR"/>
        </w:rPr>
        <w:t>un droit d'accès et de rectification des informations transmises le concernant.</w:t>
      </w:r>
    </w:p>
    <w:p w14:paraId="04B55694" w14:textId="77777777" w:rsidR="00FA5C80" w:rsidRDefault="00FA5C80" w:rsidP="00835426">
      <w:pPr>
        <w:shd w:val="clear" w:color="auto" w:fill="FFFFFF"/>
        <w:spacing w:after="0" w:line="240" w:lineRule="auto"/>
        <w:rPr>
          <w:rFonts w:eastAsia="Times New Roman" w:cstheme="minorHAnsi"/>
          <w:b/>
          <w:bCs/>
          <w:color w:val="333333"/>
          <w:sz w:val="24"/>
          <w:szCs w:val="24"/>
          <w:lang w:eastAsia="fr-FR"/>
        </w:rPr>
      </w:pPr>
    </w:p>
    <w:p w14:paraId="04A34931" w14:textId="4C037A7B" w:rsidR="0037154A" w:rsidRPr="003B4A7C" w:rsidRDefault="00835426" w:rsidP="0037154A">
      <w:pPr>
        <w:pStyle w:val="Paragraphedeliste"/>
        <w:numPr>
          <w:ilvl w:val="0"/>
          <w:numId w:val="1"/>
        </w:numPr>
        <w:shd w:val="clear" w:color="auto" w:fill="FFFFFF"/>
        <w:spacing w:after="0" w:line="240" w:lineRule="auto"/>
        <w:rPr>
          <w:rFonts w:eastAsia="Times New Roman" w:cstheme="minorHAnsi"/>
          <w:color w:val="333333"/>
          <w:sz w:val="24"/>
          <w:szCs w:val="24"/>
          <w:lang w:eastAsia="fr-FR"/>
        </w:rPr>
      </w:pPr>
      <w:r w:rsidRPr="0037154A">
        <w:rPr>
          <w:rFonts w:eastAsia="Times New Roman" w:cstheme="minorHAnsi"/>
          <w:b/>
          <w:bCs/>
          <w:color w:val="333333"/>
          <w:sz w:val="24"/>
          <w:szCs w:val="24"/>
          <w:lang w:eastAsia="fr-FR"/>
        </w:rPr>
        <w:t>Communication</w:t>
      </w:r>
    </w:p>
    <w:p w14:paraId="3C7EB174" w14:textId="77777777" w:rsidR="003B4A7C" w:rsidRPr="0037154A" w:rsidRDefault="003B4A7C" w:rsidP="003B4A7C">
      <w:pPr>
        <w:pStyle w:val="Paragraphedeliste"/>
        <w:shd w:val="clear" w:color="auto" w:fill="FFFFFF"/>
        <w:spacing w:after="0" w:line="240" w:lineRule="auto"/>
        <w:rPr>
          <w:rFonts w:eastAsia="Times New Roman" w:cstheme="minorHAnsi"/>
          <w:color w:val="333333"/>
          <w:sz w:val="24"/>
          <w:szCs w:val="24"/>
          <w:lang w:eastAsia="fr-FR"/>
        </w:rPr>
      </w:pPr>
    </w:p>
    <w:p w14:paraId="17B543EF" w14:textId="6380D45F" w:rsidR="00835426" w:rsidRDefault="00835426" w:rsidP="003B4A7C">
      <w:pPr>
        <w:shd w:val="clear" w:color="auto" w:fill="FFFFFF"/>
        <w:spacing w:after="0" w:line="240" w:lineRule="auto"/>
        <w:jc w:val="both"/>
        <w:rPr>
          <w:rFonts w:eastAsia="Times New Roman" w:cstheme="minorHAnsi"/>
          <w:color w:val="333333"/>
          <w:sz w:val="24"/>
          <w:szCs w:val="24"/>
          <w:lang w:eastAsia="fr-FR"/>
        </w:rPr>
      </w:pPr>
      <w:r w:rsidRPr="0037154A">
        <w:rPr>
          <w:rFonts w:eastAsia="Times New Roman" w:cstheme="minorHAnsi"/>
          <w:color w:val="333333"/>
          <w:sz w:val="24"/>
          <w:szCs w:val="24"/>
          <w:lang w:eastAsia="fr-FR"/>
        </w:rPr>
        <w:t xml:space="preserve">Le Client autorise expressément </w:t>
      </w:r>
      <w:r w:rsidR="00B0149A">
        <w:rPr>
          <w:rFonts w:eastAsia="Times New Roman" w:cstheme="minorHAnsi"/>
          <w:color w:val="333333"/>
          <w:sz w:val="24"/>
          <w:szCs w:val="24"/>
          <w:lang w:eastAsia="fr-FR"/>
        </w:rPr>
        <w:t>SLASH RH</w:t>
      </w:r>
      <w:r w:rsidRPr="0037154A">
        <w:rPr>
          <w:rFonts w:eastAsia="Times New Roman" w:cstheme="minorHAnsi"/>
          <w:color w:val="333333"/>
          <w:sz w:val="24"/>
          <w:szCs w:val="24"/>
          <w:lang w:eastAsia="fr-FR"/>
        </w:rPr>
        <w:t xml:space="preserve"> à mentionner son nom, son logo et à faire mention à titre de références de la conclusion d’un Contrat et de toute opération découlant de son application dans l’ensemble de leurs documents commerciaux.</w:t>
      </w:r>
    </w:p>
    <w:p w14:paraId="60602CDB" w14:textId="64A5C06C" w:rsidR="00FA5C80" w:rsidRDefault="00FA5C80" w:rsidP="003B4A7C">
      <w:pPr>
        <w:shd w:val="clear" w:color="auto" w:fill="FFFFFF"/>
        <w:spacing w:after="0" w:line="240" w:lineRule="auto"/>
        <w:jc w:val="both"/>
        <w:rPr>
          <w:rFonts w:eastAsia="Times New Roman" w:cstheme="minorHAnsi"/>
          <w:color w:val="333333"/>
          <w:sz w:val="24"/>
          <w:szCs w:val="24"/>
          <w:lang w:eastAsia="fr-FR"/>
        </w:rPr>
      </w:pPr>
    </w:p>
    <w:p w14:paraId="69114D4B" w14:textId="77777777" w:rsidR="00FA5C80" w:rsidRPr="00FA5C80" w:rsidRDefault="00FA5C80" w:rsidP="00FA5C80">
      <w:pPr>
        <w:pStyle w:val="Paragraphedeliste"/>
        <w:numPr>
          <w:ilvl w:val="0"/>
          <w:numId w:val="1"/>
        </w:numPr>
        <w:shd w:val="clear" w:color="auto" w:fill="FFFFFF"/>
        <w:spacing w:after="0" w:line="240" w:lineRule="auto"/>
        <w:rPr>
          <w:rFonts w:eastAsia="Times New Roman" w:cstheme="minorHAnsi"/>
          <w:b/>
          <w:bCs/>
          <w:color w:val="333333"/>
          <w:sz w:val="24"/>
          <w:szCs w:val="24"/>
          <w:lang w:eastAsia="fr-FR"/>
        </w:rPr>
      </w:pPr>
      <w:r w:rsidRPr="00FA5C80">
        <w:rPr>
          <w:rFonts w:eastAsia="Times New Roman" w:cstheme="minorHAnsi"/>
          <w:b/>
          <w:bCs/>
          <w:color w:val="333333"/>
          <w:sz w:val="24"/>
          <w:szCs w:val="24"/>
          <w:lang w:eastAsia="fr-FR"/>
        </w:rPr>
        <w:t>Assurances</w:t>
      </w:r>
    </w:p>
    <w:p w14:paraId="57CF2E35" w14:textId="115B25E6" w:rsidR="00FA5C80" w:rsidRPr="00FA5C80" w:rsidRDefault="00FA5C80" w:rsidP="00FA5C80">
      <w:pPr>
        <w:rPr>
          <w:rFonts w:eastAsia="Times New Roman" w:cstheme="minorHAnsi"/>
          <w:color w:val="333333"/>
          <w:sz w:val="24"/>
          <w:szCs w:val="24"/>
          <w:lang w:eastAsia="fr-FR"/>
        </w:rPr>
      </w:pPr>
      <w:r w:rsidRPr="00FA5C80">
        <w:rPr>
          <w:rFonts w:eastAsia="Times New Roman" w:cstheme="minorHAnsi"/>
          <w:color w:val="333333"/>
          <w:sz w:val="24"/>
          <w:szCs w:val="24"/>
          <w:lang w:eastAsia="fr-FR"/>
        </w:rPr>
        <w:t xml:space="preserve">Le stagiaire reste responsable, pendant toute la durée de la session de formation, vis à vis des tiers et de </w:t>
      </w:r>
      <w:r>
        <w:rPr>
          <w:rFonts w:eastAsia="Times New Roman" w:cstheme="minorHAnsi"/>
          <w:color w:val="333333"/>
          <w:sz w:val="24"/>
          <w:szCs w:val="24"/>
          <w:lang w:eastAsia="fr-FR"/>
        </w:rPr>
        <w:t>Slash Rh.</w:t>
      </w:r>
      <w:r w:rsidRPr="00FA5C80">
        <w:rPr>
          <w:rFonts w:eastAsia="Times New Roman" w:cstheme="minorHAnsi"/>
          <w:color w:val="333333"/>
          <w:sz w:val="24"/>
          <w:szCs w:val="24"/>
          <w:lang w:eastAsia="fr-FR"/>
        </w:rPr>
        <w:t xml:space="preserve"> Il doit donc être couvert par son entreprise ou à titre individuel par une assurance garantissant une couverture suffisante contre les risques de natures diverses.</w:t>
      </w:r>
    </w:p>
    <w:p w14:paraId="3432A272" w14:textId="77777777" w:rsidR="0037154A" w:rsidRDefault="0037154A" w:rsidP="00835426">
      <w:pPr>
        <w:rPr>
          <w:rFonts w:eastAsia="Times New Roman" w:cstheme="minorHAnsi"/>
          <w:b/>
          <w:bCs/>
          <w:color w:val="333333"/>
          <w:sz w:val="24"/>
          <w:szCs w:val="24"/>
          <w:lang w:eastAsia="fr-FR"/>
        </w:rPr>
      </w:pPr>
    </w:p>
    <w:p w14:paraId="057560A2" w14:textId="10563922" w:rsidR="003B4A7C" w:rsidRPr="003B4A7C" w:rsidRDefault="00835426" w:rsidP="003B4A7C">
      <w:pPr>
        <w:pStyle w:val="Paragraphedeliste"/>
        <w:numPr>
          <w:ilvl w:val="0"/>
          <w:numId w:val="1"/>
        </w:numPr>
        <w:rPr>
          <w:rFonts w:eastAsia="Times New Roman" w:cstheme="minorHAnsi"/>
          <w:color w:val="333333"/>
          <w:sz w:val="24"/>
          <w:szCs w:val="24"/>
          <w:lang w:eastAsia="fr-FR"/>
        </w:rPr>
      </w:pPr>
      <w:r w:rsidRPr="003B4A7C">
        <w:rPr>
          <w:rFonts w:eastAsia="Times New Roman" w:cstheme="minorHAnsi"/>
          <w:b/>
          <w:bCs/>
          <w:color w:val="333333"/>
          <w:sz w:val="24"/>
          <w:szCs w:val="24"/>
          <w:lang w:eastAsia="fr-FR"/>
        </w:rPr>
        <w:t>Loi applicable et juridiction </w:t>
      </w:r>
    </w:p>
    <w:p w14:paraId="3E18DF8B" w14:textId="222C738A" w:rsidR="00505DA4" w:rsidRPr="003B4A7C" w:rsidRDefault="00835426" w:rsidP="003B4A7C">
      <w:pPr>
        <w:jc w:val="both"/>
        <w:rPr>
          <w:rFonts w:cstheme="minorHAnsi"/>
          <w:noProof/>
          <w:sz w:val="24"/>
          <w:szCs w:val="24"/>
        </w:rPr>
      </w:pPr>
      <w:r w:rsidRPr="003B4A7C">
        <w:rPr>
          <w:rFonts w:eastAsia="Times New Roman" w:cstheme="minorHAnsi"/>
          <w:color w:val="333333"/>
          <w:sz w:val="24"/>
          <w:szCs w:val="24"/>
          <w:lang w:eastAsia="fr-FR"/>
        </w:rPr>
        <w:lastRenderedPageBreak/>
        <w:t xml:space="preserve">Les Contrats et tous les rapports entre </w:t>
      </w:r>
      <w:r w:rsidR="00B0149A" w:rsidRPr="003B4A7C">
        <w:rPr>
          <w:rFonts w:eastAsia="Times New Roman" w:cstheme="minorHAnsi"/>
          <w:color w:val="333333"/>
          <w:sz w:val="24"/>
          <w:szCs w:val="24"/>
          <w:lang w:eastAsia="fr-FR"/>
        </w:rPr>
        <w:t>SLASH RH</w:t>
      </w:r>
      <w:r w:rsidRPr="003B4A7C">
        <w:rPr>
          <w:rFonts w:eastAsia="Times New Roman" w:cstheme="minorHAnsi"/>
          <w:color w:val="333333"/>
          <w:sz w:val="24"/>
          <w:szCs w:val="24"/>
          <w:lang w:eastAsia="fr-FR"/>
        </w:rPr>
        <w:t xml:space="preserve"> et son Client relèvent de la Loi française. Tous litiges qui ne pourraient être réglés à l’amiable dans un délai de soixante (60) jours compté à partir de la date de la première présentation de la lettre recommandée avec accusé de réception, que la partie qui soulève le différend devra avoir adressée à l’autre, seront de la compétence exclusive du tribunal de commerce d</w:t>
      </w:r>
      <w:r w:rsidR="00F9337C">
        <w:rPr>
          <w:rFonts w:eastAsia="Times New Roman" w:cstheme="minorHAnsi"/>
          <w:color w:val="333333"/>
          <w:sz w:val="24"/>
          <w:szCs w:val="24"/>
          <w:lang w:eastAsia="fr-FR"/>
        </w:rPr>
        <w:t xml:space="preserve">’Avignon, </w:t>
      </w:r>
      <w:r w:rsidRPr="003B4A7C">
        <w:rPr>
          <w:rFonts w:eastAsia="Times New Roman" w:cstheme="minorHAnsi"/>
          <w:color w:val="333333"/>
          <w:sz w:val="24"/>
          <w:szCs w:val="24"/>
          <w:lang w:eastAsia="fr-FR"/>
        </w:rPr>
        <w:t>quel que soit le siège du Client</w:t>
      </w:r>
      <w:r w:rsidR="00F9337C">
        <w:rPr>
          <w:rFonts w:eastAsia="Times New Roman" w:cstheme="minorHAnsi"/>
          <w:color w:val="333333"/>
          <w:sz w:val="24"/>
          <w:szCs w:val="24"/>
          <w:lang w:eastAsia="fr-FR"/>
        </w:rPr>
        <w:t>.</w:t>
      </w:r>
    </w:p>
    <w:p w14:paraId="2252AE35" w14:textId="58F1FEC5" w:rsidR="0037154A" w:rsidRDefault="0037154A">
      <w:pPr>
        <w:rPr>
          <w:rFonts w:cstheme="minorHAnsi"/>
          <w:color w:val="000000" w:themeColor="text1"/>
          <w:sz w:val="24"/>
          <w:szCs w:val="24"/>
        </w:rPr>
      </w:pPr>
    </w:p>
    <w:p w14:paraId="56C7AB66" w14:textId="77777777" w:rsidR="0037154A" w:rsidRPr="00835426" w:rsidRDefault="0037154A">
      <w:pPr>
        <w:rPr>
          <w:rFonts w:cstheme="minorHAnsi"/>
          <w:sz w:val="24"/>
          <w:szCs w:val="24"/>
        </w:rPr>
      </w:pPr>
    </w:p>
    <w:sectPr w:rsidR="0037154A" w:rsidRPr="00835426" w:rsidSect="00D645FD">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1417" w:left="1417" w:header="708"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0B00" w14:textId="77777777" w:rsidR="00583917" w:rsidRDefault="00583917" w:rsidP="00D821A3">
      <w:pPr>
        <w:spacing w:after="0" w:line="240" w:lineRule="auto"/>
      </w:pPr>
      <w:r>
        <w:separator/>
      </w:r>
    </w:p>
  </w:endnote>
  <w:endnote w:type="continuationSeparator" w:id="0">
    <w:p w14:paraId="764EE018" w14:textId="77777777" w:rsidR="00583917" w:rsidRDefault="00583917" w:rsidP="00D8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4AFF" w14:textId="77777777" w:rsidR="00A24A03" w:rsidRDefault="00A24A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6EB" w14:textId="77777777" w:rsidR="00D821A3" w:rsidRDefault="00C26B7C" w:rsidP="00D645FD">
    <w:pPr>
      <w:pStyle w:val="Pieddepage"/>
      <w:pBdr>
        <w:top w:val="single" w:sz="4" w:space="1" w:color="auto"/>
      </w:pBdr>
      <w:jc w:val="center"/>
    </w:pPr>
    <w:r>
      <w:rPr>
        <w:rFonts w:ascii="Book Antiqua" w:hAnsi="Book Antiqua"/>
        <w:noProof/>
      </w:rPr>
      <mc:AlternateContent>
        <mc:Choice Requires="wps">
          <w:drawing>
            <wp:anchor distT="0" distB="0" distL="114300" distR="114300" simplePos="0" relativeHeight="251661312" behindDoc="0" locked="0" layoutInCell="1" allowOverlap="1" wp14:anchorId="4B3A11C2" wp14:editId="0DC81593">
              <wp:simplePos x="0" y="0"/>
              <wp:positionH relativeFrom="column">
                <wp:posOffset>-975360</wp:posOffset>
              </wp:positionH>
              <wp:positionV relativeFrom="paragraph">
                <wp:posOffset>205740</wp:posOffset>
              </wp:positionV>
              <wp:extent cx="7749540" cy="1905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7749540" cy="190500"/>
                      </a:xfrm>
                      <a:prstGeom prst="rect">
                        <a:avLst/>
                      </a:prstGeom>
                      <a:solidFill>
                        <a:schemeClr val="accent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9A94E" w14:textId="77777777" w:rsidR="00C26B7C" w:rsidRPr="00AD17AA" w:rsidRDefault="00C26B7C" w:rsidP="00C26B7C">
                          <w:pPr>
                            <w:jc w:val="center"/>
                            <w:rPr>
                              <w:b/>
                              <w:bCs/>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A11C2" id="Rectangle 4" o:spid="_x0000_s1027" style="position:absolute;left:0;text-align:left;margin-left:-76.8pt;margin-top:16.2pt;width:610.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" fillcolor="#4472c4 [3204]" strokecolor="#5b9bd5 [3208]" strokeweight="1pt">
              <v:textbox>
                <w:txbxContent>
                  <w:p w14:paraId="41F9A94E" w14:textId="77777777" w:rsidR="00C26B7C" w:rsidRPr="00AD17AA" w:rsidRDefault="00C26B7C" w:rsidP="00C26B7C">
                    <w:pPr>
                      <w:jc w:val="center"/>
                      <w:rPr>
                        <w:b/>
                        <w:bCs/>
                        <w:sz w:val="52"/>
                        <w:szCs w:val="52"/>
                      </w:rPr>
                    </w:pPr>
                  </w:p>
                </w:txbxContent>
              </v:textbox>
            </v:rect>
          </w:pict>
        </mc:Fallback>
      </mc:AlternateContent>
    </w:r>
    <w:r w:rsidRPr="00D645FD">
      <w:rPr>
        <w:b/>
        <w:bCs/>
        <w:i/>
        <w:iCs/>
        <w:color w:val="FF0066"/>
        <w:sz w:val="18"/>
        <w:szCs w:val="18"/>
      </w:rPr>
      <w:sym w:font="Symbol" w:char="F0D3"/>
    </w:r>
    <w:r w:rsidRPr="00D645FD">
      <w:rPr>
        <w:b/>
        <w:bCs/>
        <w:i/>
        <w:iCs/>
        <w:color w:val="FF0066"/>
        <w:sz w:val="18"/>
        <w:szCs w:val="18"/>
      </w:rPr>
      <w:t xml:space="preserve"> Slash RH</w:t>
    </w:r>
    <w:r w:rsidRPr="00D645FD">
      <w:rPr>
        <w:i/>
        <w:iCs/>
        <w:color w:val="FF0066"/>
        <w:sz w:val="18"/>
        <w:szCs w:val="18"/>
      </w:rPr>
      <w:t xml:space="preserve"> </w:t>
    </w:r>
    <w:r w:rsidRPr="00D645FD">
      <w:rPr>
        <w:b/>
        <w:bCs/>
        <w:i/>
        <w:iCs/>
        <w:sz w:val="18"/>
        <w:szCs w:val="18"/>
      </w:rPr>
      <w:t>Tous droits réservés</w:t>
    </w:r>
    <w:r>
      <w:rPr>
        <w:b/>
        <w:bCs/>
        <w:i/>
        <w:iCs/>
        <w:sz w:val="18"/>
        <w:szCs w:val="18"/>
      </w:rPr>
      <w:t xml:space="preserve"> </w:t>
    </w:r>
    <w:r w:rsidRPr="00C26B7C">
      <w:rPr>
        <w:color w:val="4472C4" w:themeColor="accent1"/>
      </w:rPr>
      <w:ptab w:relativeTo="margin" w:alignment="center" w:leader="none"/>
    </w: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w:t>
    </w:r>
    <w:r w:rsidRPr="00C26B7C">
      <w:rPr>
        <w:color w:val="4472C4" w:themeColor="accent1"/>
      </w:rPr>
      <w:ptab w:relativeTo="margin" w:alignment="right" w:leader="none"/>
    </w:r>
    <w:r w:rsidRPr="00C26B7C">
      <w:rPr>
        <w:b/>
        <w:bCs/>
        <w:i/>
        <w:iCs/>
        <w:sz w:val="18"/>
        <w:szCs w:val="18"/>
      </w:rPr>
      <w:t>Màj</w:t>
    </w:r>
    <w:r>
      <w:rPr>
        <w:b/>
        <w:bCs/>
        <w:i/>
        <w:iCs/>
        <w:sz w:val="18"/>
        <w:szCs w:val="18"/>
      </w:rPr>
      <w:t>0</w:t>
    </w:r>
    <w:r w:rsidR="008C0D13">
      <w:rPr>
        <w:b/>
        <w:bCs/>
        <w:i/>
        <w:iCs/>
        <w:sz w:val="18"/>
        <w:szCs w:val="18"/>
      </w:rPr>
      <w:t>0</w:t>
    </w:r>
    <w:r w:rsidRPr="00C26B7C">
      <w:rPr>
        <w:b/>
        <w:bCs/>
        <w:i/>
        <w:iCs/>
        <w:sz w:val="18"/>
        <w:szCs w:val="18"/>
      </w:rPr>
      <w:t xml:space="preserve"> 30/11/2021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5714" w14:textId="77777777" w:rsidR="00D821A3" w:rsidRPr="009464B5" w:rsidRDefault="00AD17AA" w:rsidP="00EF2231">
    <w:pPr>
      <w:pStyle w:val="Pieddepage"/>
      <w:pBdr>
        <w:top w:val="single" w:sz="4" w:space="1" w:color="auto"/>
      </w:pBdr>
      <w:ind w:left="-1134"/>
      <w:rPr>
        <w:sz w:val="20"/>
      </w:rPr>
    </w:pPr>
    <w:r>
      <w:rPr>
        <w:noProof/>
        <w:sz w:val="20"/>
      </w:rPr>
      <mc:AlternateContent>
        <mc:Choice Requires="wps">
          <w:drawing>
            <wp:anchor distT="0" distB="0" distL="114300" distR="114300" simplePos="0" relativeHeight="251659264" behindDoc="0" locked="0" layoutInCell="1" allowOverlap="1" wp14:anchorId="4FF05090" wp14:editId="1C76FB85">
              <wp:simplePos x="0" y="0"/>
              <wp:positionH relativeFrom="column">
                <wp:posOffset>3300730</wp:posOffset>
              </wp:positionH>
              <wp:positionV relativeFrom="paragraph">
                <wp:posOffset>29845</wp:posOffset>
              </wp:positionV>
              <wp:extent cx="3209925" cy="830580"/>
              <wp:effectExtent l="0" t="0" r="9525" b="7620"/>
              <wp:wrapNone/>
              <wp:docPr id="2" name="Zone de texte 2"/>
              <wp:cNvGraphicFramePr/>
              <a:graphic xmlns:a="http://schemas.openxmlformats.org/drawingml/2006/main">
                <a:graphicData uri="http://schemas.microsoft.com/office/word/2010/wordprocessingShape">
                  <wps:wsp>
                    <wps:cNvSpPr txBox="1"/>
                    <wps:spPr>
                      <a:xfrm>
                        <a:off x="0" y="0"/>
                        <a:ext cx="3209925" cy="830580"/>
                      </a:xfrm>
                      <a:prstGeom prst="rect">
                        <a:avLst/>
                      </a:prstGeom>
                      <a:solidFill>
                        <a:schemeClr val="lt1"/>
                      </a:solidFill>
                      <a:ln w="6350">
                        <a:noFill/>
                      </a:ln>
                    </wps:spPr>
                    <wps:txbx>
                      <w:txbxContent>
                        <w:p w14:paraId="4F01EEF9" w14:textId="797E3E4E" w:rsidR="00AD17AA" w:rsidRPr="00B0149A" w:rsidRDefault="00AD17AA" w:rsidP="00AD17AA">
                          <w:pPr>
                            <w:spacing w:after="0" w:line="240" w:lineRule="auto"/>
                            <w:jc w:val="right"/>
                            <w:rPr>
                              <w:i/>
                              <w:iCs/>
                              <w:color w:val="FF0066"/>
                              <w:sz w:val="20"/>
                              <w:szCs w:val="20"/>
                            </w:rPr>
                          </w:pPr>
                          <w:r w:rsidRPr="00B0149A">
                            <w:rPr>
                              <w:b/>
                              <w:bCs/>
                              <w:i/>
                              <w:iCs/>
                              <w:color w:val="FF0066"/>
                              <w:sz w:val="20"/>
                              <w:szCs w:val="20"/>
                            </w:rPr>
                            <w:t>Réf </w:t>
                          </w:r>
                          <w:r w:rsidRPr="00B0149A">
                            <w:rPr>
                              <w:i/>
                              <w:iCs/>
                              <w:color w:val="FF0066"/>
                              <w:sz w:val="20"/>
                              <w:szCs w:val="20"/>
                            </w:rPr>
                            <w:t xml:space="preserve">: </w:t>
                          </w:r>
                          <w:r w:rsidR="00B0149A" w:rsidRPr="00B0149A">
                            <w:rPr>
                              <w:i/>
                              <w:iCs/>
                              <w:color w:val="FF0066"/>
                              <w:sz w:val="20"/>
                              <w:szCs w:val="20"/>
                            </w:rPr>
                            <w:t>P1-CAD-F000-conditions générales de vente-maj00</w:t>
                          </w:r>
                        </w:p>
                        <w:p w14:paraId="1839AD43" w14:textId="77777777" w:rsidR="00AD17AA" w:rsidRPr="00AD17AA" w:rsidRDefault="00AD17AA" w:rsidP="00AD17AA">
                          <w:pPr>
                            <w:spacing w:after="0" w:line="240" w:lineRule="auto"/>
                            <w:jc w:val="right"/>
                            <w:rPr>
                              <w:sz w:val="20"/>
                              <w:szCs w:val="20"/>
                            </w:rPr>
                          </w:pPr>
                          <w:r w:rsidRPr="00AD17AA">
                            <w:rPr>
                              <w:b/>
                              <w:bCs/>
                              <w:i/>
                              <w:iCs/>
                              <w:sz w:val="20"/>
                              <w:szCs w:val="20"/>
                            </w:rPr>
                            <w:t>Approuvé par</w:t>
                          </w:r>
                          <w:r w:rsidRPr="00AD17AA">
                            <w:rPr>
                              <w:i/>
                              <w:iCs/>
                              <w:sz w:val="20"/>
                              <w:szCs w:val="20"/>
                            </w:rPr>
                            <w:t xml:space="preserve"> : ASV</w:t>
                          </w:r>
                        </w:p>
                        <w:p w14:paraId="77B89EE8" w14:textId="77777777" w:rsidR="00AD17AA" w:rsidRPr="00AD17AA" w:rsidRDefault="00AD17AA" w:rsidP="00AD17AA">
                          <w:pPr>
                            <w:spacing w:after="0" w:line="240" w:lineRule="auto"/>
                            <w:jc w:val="right"/>
                            <w:rPr>
                              <w:sz w:val="20"/>
                              <w:szCs w:val="20"/>
                            </w:rPr>
                          </w:pPr>
                          <w:r w:rsidRPr="00AD17AA">
                            <w:rPr>
                              <w:b/>
                              <w:bCs/>
                              <w:i/>
                              <w:iCs/>
                              <w:sz w:val="20"/>
                              <w:szCs w:val="20"/>
                            </w:rPr>
                            <w:t>Date d’application</w:t>
                          </w:r>
                          <w:r w:rsidRPr="00AD17AA">
                            <w:rPr>
                              <w:i/>
                              <w:iCs/>
                              <w:sz w:val="20"/>
                              <w:szCs w:val="20"/>
                            </w:rPr>
                            <w:t xml:space="preserve"> : 30/11/2021</w:t>
                          </w:r>
                        </w:p>
                        <w:p w14:paraId="00B513A2" w14:textId="6148B12B" w:rsidR="00AD17AA" w:rsidRDefault="00AD17AA" w:rsidP="00AD17AA">
                          <w:pPr>
                            <w:spacing w:after="0" w:line="240" w:lineRule="auto"/>
                            <w:jc w:val="right"/>
                            <w:rPr>
                              <w:i/>
                              <w:iCs/>
                              <w:sz w:val="20"/>
                              <w:szCs w:val="20"/>
                            </w:rPr>
                          </w:pPr>
                          <w:r w:rsidRPr="00AD17AA">
                            <w:rPr>
                              <w:b/>
                              <w:bCs/>
                              <w:i/>
                              <w:iCs/>
                              <w:sz w:val="20"/>
                              <w:szCs w:val="20"/>
                            </w:rPr>
                            <w:t>Prochaine révision</w:t>
                          </w:r>
                          <w:r w:rsidRPr="00AD17AA">
                            <w:rPr>
                              <w:i/>
                              <w:iCs/>
                              <w:sz w:val="20"/>
                              <w:szCs w:val="20"/>
                            </w:rPr>
                            <w:t xml:space="preserve"> : </w:t>
                          </w:r>
                          <w:r w:rsidR="00A24A03">
                            <w:rPr>
                              <w:i/>
                              <w:iCs/>
                              <w:sz w:val="20"/>
                              <w:szCs w:val="20"/>
                            </w:rPr>
                            <w:t>11</w:t>
                          </w:r>
                          <w:r w:rsidRPr="00AD17AA">
                            <w:rPr>
                              <w:i/>
                              <w:iCs/>
                              <w:sz w:val="20"/>
                              <w:szCs w:val="20"/>
                            </w:rPr>
                            <w:t>/20</w:t>
                          </w:r>
                          <w:r w:rsidR="00A24A03">
                            <w:rPr>
                              <w:i/>
                              <w:iCs/>
                              <w:sz w:val="20"/>
                              <w:szCs w:val="20"/>
                            </w:rPr>
                            <w:t>22</w:t>
                          </w:r>
                        </w:p>
                        <w:p w14:paraId="3DBEF050" w14:textId="77777777" w:rsidR="00D645FD" w:rsidRPr="00D645FD" w:rsidRDefault="00D645FD" w:rsidP="00D645FD">
                          <w:pPr>
                            <w:spacing w:after="0" w:line="240" w:lineRule="auto"/>
                            <w:jc w:val="right"/>
                            <w:rPr>
                              <w:i/>
                              <w:iCs/>
                              <w:sz w:val="18"/>
                              <w:szCs w:val="18"/>
                            </w:rPr>
                          </w:pPr>
                          <w:r w:rsidRPr="00D645FD">
                            <w:rPr>
                              <w:b/>
                              <w:bCs/>
                              <w:i/>
                              <w:iCs/>
                              <w:color w:val="FF0066"/>
                              <w:sz w:val="18"/>
                              <w:szCs w:val="18"/>
                            </w:rPr>
                            <w:sym w:font="Symbol" w:char="F0D3"/>
                          </w:r>
                          <w:r w:rsidRPr="00D645FD">
                            <w:rPr>
                              <w:b/>
                              <w:bCs/>
                              <w:i/>
                              <w:iCs/>
                              <w:color w:val="FF0066"/>
                              <w:sz w:val="18"/>
                              <w:szCs w:val="18"/>
                            </w:rPr>
                            <w:t xml:space="preserve"> Slash RH</w:t>
                          </w:r>
                          <w:r w:rsidRPr="00D645FD">
                            <w:rPr>
                              <w:i/>
                              <w:iCs/>
                              <w:color w:val="FF0066"/>
                              <w:sz w:val="18"/>
                              <w:szCs w:val="18"/>
                            </w:rPr>
                            <w:t xml:space="preserve"> </w:t>
                          </w:r>
                          <w:r w:rsidRPr="00D645FD">
                            <w:rPr>
                              <w:b/>
                              <w:bCs/>
                              <w:i/>
                              <w:iCs/>
                              <w:sz w:val="18"/>
                              <w:szCs w:val="18"/>
                            </w:rPr>
                            <w:t>Tous droits réservés</w:t>
                          </w:r>
                        </w:p>
                        <w:p w14:paraId="61160B52" w14:textId="77777777" w:rsidR="00D645FD" w:rsidRDefault="00D645FD" w:rsidP="00AD17AA">
                          <w:pPr>
                            <w:spacing w:after="0" w:line="240" w:lineRule="auto"/>
                            <w:jc w:val="right"/>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05090" id="_x0000_t202" coordsize="21600,21600" o:spt="202" path="m,l,21600r21600,l21600,xe">
              <v:stroke joinstyle="miter"/>
              <v:path gradientshapeok="t" o:connecttype="rect"/>
            </v:shapetype>
            <v:shape id="Zone de texte 2" o:spid="_x0000_s1028" type="#_x0000_t202" style="position:absolute;left:0;text-align:left;margin-left:259.9pt;margin-top:2.35pt;width:252.7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" fillcolor="white [3201]" stroked="f" strokeweight=".5pt">
              <v:textbox>
                <w:txbxContent>
                  <w:p w14:paraId="4F01EEF9" w14:textId="797E3E4E" w:rsidR="00AD17AA" w:rsidRPr="00B0149A" w:rsidRDefault="00AD17AA" w:rsidP="00AD17AA">
                    <w:pPr>
                      <w:spacing w:after="0" w:line="240" w:lineRule="auto"/>
                      <w:jc w:val="right"/>
                      <w:rPr>
                        <w:i/>
                        <w:iCs/>
                        <w:color w:val="FF0066"/>
                        <w:sz w:val="20"/>
                        <w:szCs w:val="20"/>
                      </w:rPr>
                    </w:pPr>
                    <w:r w:rsidRPr="00B0149A">
                      <w:rPr>
                        <w:b/>
                        <w:bCs/>
                        <w:i/>
                        <w:iCs/>
                        <w:color w:val="FF0066"/>
                        <w:sz w:val="20"/>
                        <w:szCs w:val="20"/>
                      </w:rPr>
                      <w:t>Réf </w:t>
                    </w:r>
                    <w:r w:rsidRPr="00B0149A">
                      <w:rPr>
                        <w:i/>
                        <w:iCs/>
                        <w:color w:val="FF0066"/>
                        <w:sz w:val="20"/>
                        <w:szCs w:val="20"/>
                      </w:rPr>
                      <w:t xml:space="preserve">: </w:t>
                    </w:r>
                    <w:r w:rsidR="00B0149A" w:rsidRPr="00B0149A">
                      <w:rPr>
                        <w:i/>
                        <w:iCs/>
                        <w:color w:val="FF0066"/>
                        <w:sz w:val="20"/>
                        <w:szCs w:val="20"/>
                      </w:rPr>
                      <w:t>P1-CAD-F000-conditions générales de vente-maj00</w:t>
                    </w:r>
                  </w:p>
                  <w:p w14:paraId="1839AD43" w14:textId="77777777" w:rsidR="00AD17AA" w:rsidRPr="00AD17AA" w:rsidRDefault="00AD17AA" w:rsidP="00AD17AA">
                    <w:pPr>
                      <w:spacing w:after="0" w:line="240" w:lineRule="auto"/>
                      <w:jc w:val="right"/>
                      <w:rPr>
                        <w:sz w:val="20"/>
                        <w:szCs w:val="20"/>
                      </w:rPr>
                    </w:pPr>
                    <w:r w:rsidRPr="00AD17AA">
                      <w:rPr>
                        <w:b/>
                        <w:bCs/>
                        <w:i/>
                        <w:iCs/>
                        <w:sz w:val="20"/>
                        <w:szCs w:val="20"/>
                      </w:rPr>
                      <w:t>Approuvé par</w:t>
                    </w:r>
                    <w:r w:rsidRPr="00AD17AA">
                      <w:rPr>
                        <w:i/>
                        <w:iCs/>
                        <w:sz w:val="20"/>
                        <w:szCs w:val="20"/>
                      </w:rPr>
                      <w:t xml:space="preserve"> : ASV</w:t>
                    </w:r>
                  </w:p>
                  <w:p w14:paraId="77B89EE8" w14:textId="77777777" w:rsidR="00AD17AA" w:rsidRPr="00AD17AA" w:rsidRDefault="00AD17AA" w:rsidP="00AD17AA">
                    <w:pPr>
                      <w:spacing w:after="0" w:line="240" w:lineRule="auto"/>
                      <w:jc w:val="right"/>
                      <w:rPr>
                        <w:sz w:val="20"/>
                        <w:szCs w:val="20"/>
                      </w:rPr>
                    </w:pPr>
                    <w:r w:rsidRPr="00AD17AA">
                      <w:rPr>
                        <w:b/>
                        <w:bCs/>
                        <w:i/>
                        <w:iCs/>
                        <w:sz w:val="20"/>
                        <w:szCs w:val="20"/>
                      </w:rPr>
                      <w:t>Date d’application</w:t>
                    </w:r>
                    <w:r w:rsidRPr="00AD17AA">
                      <w:rPr>
                        <w:i/>
                        <w:iCs/>
                        <w:sz w:val="20"/>
                        <w:szCs w:val="20"/>
                      </w:rPr>
                      <w:t xml:space="preserve"> : 30/11/2021</w:t>
                    </w:r>
                  </w:p>
                  <w:p w14:paraId="00B513A2" w14:textId="6148B12B" w:rsidR="00AD17AA" w:rsidRDefault="00AD17AA" w:rsidP="00AD17AA">
                    <w:pPr>
                      <w:spacing w:after="0" w:line="240" w:lineRule="auto"/>
                      <w:jc w:val="right"/>
                      <w:rPr>
                        <w:i/>
                        <w:iCs/>
                        <w:sz w:val="20"/>
                        <w:szCs w:val="20"/>
                      </w:rPr>
                    </w:pPr>
                    <w:r w:rsidRPr="00AD17AA">
                      <w:rPr>
                        <w:b/>
                        <w:bCs/>
                        <w:i/>
                        <w:iCs/>
                        <w:sz w:val="20"/>
                        <w:szCs w:val="20"/>
                      </w:rPr>
                      <w:t>Prochaine révision</w:t>
                    </w:r>
                    <w:r w:rsidRPr="00AD17AA">
                      <w:rPr>
                        <w:i/>
                        <w:iCs/>
                        <w:sz w:val="20"/>
                        <w:szCs w:val="20"/>
                      </w:rPr>
                      <w:t xml:space="preserve"> : </w:t>
                    </w:r>
                    <w:r w:rsidR="00A24A03">
                      <w:rPr>
                        <w:i/>
                        <w:iCs/>
                        <w:sz w:val="20"/>
                        <w:szCs w:val="20"/>
                      </w:rPr>
                      <w:t>11</w:t>
                    </w:r>
                    <w:r w:rsidRPr="00AD17AA">
                      <w:rPr>
                        <w:i/>
                        <w:iCs/>
                        <w:sz w:val="20"/>
                        <w:szCs w:val="20"/>
                      </w:rPr>
                      <w:t>/20</w:t>
                    </w:r>
                    <w:r w:rsidR="00A24A03">
                      <w:rPr>
                        <w:i/>
                        <w:iCs/>
                        <w:sz w:val="20"/>
                        <w:szCs w:val="20"/>
                      </w:rPr>
                      <w:t>22</w:t>
                    </w:r>
                  </w:p>
                  <w:p w14:paraId="3DBEF050" w14:textId="77777777" w:rsidR="00D645FD" w:rsidRPr="00D645FD" w:rsidRDefault="00D645FD" w:rsidP="00D645FD">
                    <w:pPr>
                      <w:spacing w:after="0" w:line="240" w:lineRule="auto"/>
                      <w:jc w:val="right"/>
                      <w:rPr>
                        <w:i/>
                        <w:iCs/>
                        <w:sz w:val="18"/>
                        <w:szCs w:val="18"/>
                      </w:rPr>
                    </w:pPr>
                    <w:r w:rsidRPr="00D645FD">
                      <w:rPr>
                        <w:b/>
                        <w:bCs/>
                        <w:i/>
                        <w:iCs/>
                        <w:color w:val="FF0066"/>
                        <w:sz w:val="18"/>
                        <w:szCs w:val="18"/>
                      </w:rPr>
                      <w:sym w:font="Symbol" w:char="F0D3"/>
                    </w:r>
                    <w:r w:rsidRPr="00D645FD">
                      <w:rPr>
                        <w:b/>
                        <w:bCs/>
                        <w:i/>
                        <w:iCs/>
                        <w:color w:val="FF0066"/>
                        <w:sz w:val="18"/>
                        <w:szCs w:val="18"/>
                      </w:rPr>
                      <w:t xml:space="preserve"> Slash RH</w:t>
                    </w:r>
                    <w:r w:rsidRPr="00D645FD">
                      <w:rPr>
                        <w:i/>
                        <w:iCs/>
                        <w:color w:val="FF0066"/>
                        <w:sz w:val="18"/>
                        <w:szCs w:val="18"/>
                      </w:rPr>
                      <w:t xml:space="preserve"> </w:t>
                    </w:r>
                    <w:r w:rsidRPr="00D645FD">
                      <w:rPr>
                        <w:b/>
                        <w:bCs/>
                        <w:i/>
                        <w:iCs/>
                        <w:sz w:val="18"/>
                        <w:szCs w:val="18"/>
                      </w:rPr>
                      <w:t>Tous droits réservés</w:t>
                    </w:r>
                  </w:p>
                  <w:p w14:paraId="61160B52" w14:textId="77777777" w:rsidR="00D645FD" w:rsidRDefault="00D645FD" w:rsidP="00AD17AA">
                    <w:pPr>
                      <w:spacing w:after="0" w:line="240" w:lineRule="auto"/>
                      <w:jc w:val="right"/>
                      <w:rPr>
                        <w:i/>
                        <w:iCs/>
                        <w:sz w:val="20"/>
                        <w:szCs w:val="20"/>
                      </w:rPr>
                    </w:pPr>
                  </w:p>
                </w:txbxContent>
              </v:textbox>
            </v:shape>
          </w:pict>
        </mc:Fallback>
      </mc:AlternateContent>
    </w:r>
    <w:r w:rsidR="00D821A3" w:rsidRPr="009464B5">
      <w:rPr>
        <w:sz w:val="20"/>
      </w:rPr>
      <w:t>SAS-U au capital social de 5000€</w:t>
    </w:r>
    <w:r w:rsidR="00EF2231">
      <w:rPr>
        <w:sz w:val="20"/>
      </w:rPr>
      <w:t xml:space="preserve"> - </w:t>
    </w:r>
    <w:r w:rsidR="00EF2231" w:rsidRPr="00AD17AA">
      <w:rPr>
        <w:b/>
        <w:bCs/>
        <w:sz w:val="20"/>
      </w:rPr>
      <w:t>SIRET</w:t>
    </w:r>
    <w:r w:rsidR="00EF2231" w:rsidRPr="009464B5">
      <w:rPr>
        <w:sz w:val="20"/>
      </w:rPr>
      <w:t xml:space="preserve"> 833 264 294 00012</w:t>
    </w:r>
  </w:p>
  <w:p w14:paraId="7B069DB0" w14:textId="77777777" w:rsidR="00D821A3" w:rsidRPr="009464B5" w:rsidRDefault="00EF2231" w:rsidP="00EF2231">
    <w:pPr>
      <w:pStyle w:val="Pieddepage"/>
      <w:ind w:left="-1134"/>
      <w:rPr>
        <w:sz w:val="20"/>
      </w:rPr>
    </w:pPr>
    <w:r w:rsidRPr="00AD17AA">
      <w:rPr>
        <w:b/>
        <w:bCs/>
        <w:sz w:val="20"/>
      </w:rPr>
      <w:t>DA</w:t>
    </w:r>
    <w:r>
      <w:rPr>
        <w:sz w:val="20"/>
      </w:rPr>
      <w:t xml:space="preserve">  93 840 423 384</w:t>
    </w:r>
    <w:r w:rsidR="00D821A3" w:rsidRPr="009464B5">
      <w:rPr>
        <w:sz w:val="20"/>
      </w:rPr>
      <w:t>--</w:t>
    </w:r>
    <w:r w:rsidRPr="00EF2231">
      <w:rPr>
        <w:sz w:val="20"/>
      </w:rPr>
      <w:t xml:space="preserve"> </w:t>
    </w:r>
    <w:r w:rsidRPr="009464B5">
      <w:rPr>
        <w:sz w:val="20"/>
      </w:rPr>
      <w:t xml:space="preserve">n° </w:t>
    </w:r>
    <w:r w:rsidRPr="00AD17AA">
      <w:rPr>
        <w:b/>
        <w:bCs/>
        <w:sz w:val="20"/>
      </w:rPr>
      <w:t>TVA</w:t>
    </w:r>
    <w:r w:rsidRPr="009464B5">
      <w:rPr>
        <w:sz w:val="20"/>
      </w:rPr>
      <w:t xml:space="preserve"> intracommunautaire FR 74 833264294</w:t>
    </w:r>
  </w:p>
  <w:p w14:paraId="47DC59DB" w14:textId="77777777" w:rsidR="00D821A3" w:rsidRPr="009464B5" w:rsidRDefault="00D821A3" w:rsidP="00EF2231">
    <w:pPr>
      <w:pStyle w:val="Pieddepage"/>
      <w:ind w:left="-1134"/>
      <w:rPr>
        <w:sz w:val="20"/>
      </w:rPr>
    </w:pPr>
    <w:r w:rsidRPr="00AD17AA">
      <w:rPr>
        <w:b/>
        <w:bCs/>
        <w:sz w:val="20"/>
      </w:rPr>
      <w:t>Adresse postale</w:t>
    </w:r>
    <w:r w:rsidRPr="009464B5">
      <w:rPr>
        <w:sz w:val="20"/>
      </w:rPr>
      <w:t xml:space="preserve"> : 7 </w:t>
    </w:r>
    <w:proofErr w:type="gramStart"/>
    <w:r w:rsidRPr="009464B5">
      <w:rPr>
        <w:sz w:val="20"/>
      </w:rPr>
      <w:t>impasse</w:t>
    </w:r>
    <w:proofErr w:type="gramEnd"/>
    <w:r w:rsidRPr="009464B5">
      <w:rPr>
        <w:sz w:val="20"/>
      </w:rPr>
      <w:t xml:space="preserve"> du clos Saint Henry 84000 Avignon</w:t>
    </w:r>
  </w:p>
  <w:p w14:paraId="6B6FF634" w14:textId="77777777" w:rsidR="00D821A3" w:rsidRPr="00D821A3" w:rsidRDefault="00583917" w:rsidP="00EF2231">
    <w:pPr>
      <w:pStyle w:val="Pieddepage"/>
      <w:tabs>
        <w:tab w:val="clear" w:pos="9072"/>
        <w:tab w:val="right" w:pos="9923"/>
      </w:tabs>
      <w:ind w:left="-1134" w:right="-851"/>
      <w:rPr>
        <w:sz w:val="20"/>
      </w:rPr>
    </w:pPr>
    <w:hyperlink r:id="rId1" w:history="1">
      <w:r w:rsidR="00D821A3" w:rsidRPr="009464B5">
        <w:rPr>
          <w:rStyle w:val="Lienhypertexte"/>
          <w:sz w:val="20"/>
        </w:rPr>
        <w:t>www.slash-rh.com</w:t>
      </w:r>
    </w:hyperlink>
    <w:r w:rsidR="00EF2231">
      <w:rPr>
        <w:sz w:val="20"/>
      </w:rPr>
      <w:t xml:space="preserve"> - </w:t>
    </w:r>
    <w:r w:rsidR="00D821A3" w:rsidRPr="009464B5">
      <w:rPr>
        <w:b/>
        <w:color w:val="D60093"/>
        <w:sz w:val="20"/>
      </w:rPr>
      <w:t>06 24 28 39 40</w:t>
    </w:r>
    <w:r w:rsidR="00D821A3" w:rsidRPr="009464B5">
      <w:rPr>
        <w:sz w:val="20"/>
      </w:rPr>
      <w:t xml:space="preserve"> </w:t>
    </w:r>
    <w:r w:rsidR="00EF2231">
      <w:rPr>
        <w:sz w:val="20"/>
      </w:rPr>
      <w:t xml:space="preserve">- </w:t>
    </w:r>
    <w:r w:rsidR="00D821A3" w:rsidRPr="009464B5">
      <w:rPr>
        <w:sz w:val="20"/>
      </w:rPr>
      <w:t>contact@slash-rh.com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CE44" w14:textId="77777777" w:rsidR="00583917" w:rsidRDefault="00583917" w:rsidP="00D821A3">
      <w:pPr>
        <w:spacing w:after="0" w:line="240" w:lineRule="auto"/>
      </w:pPr>
      <w:r>
        <w:separator/>
      </w:r>
    </w:p>
  </w:footnote>
  <w:footnote w:type="continuationSeparator" w:id="0">
    <w:p w14:paraId="2B1CF2B8" w14:textId="77777777" w:rsidR="00583917" w:rsidRDefault="00583917" w:rsidP="00D82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130B" w14:textId="77777777" w:rsidR="00A24A03" w:rsidRDefault="00A24A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494" w14:textId="77777777" w:rsidR="00A24A03" w:rsidRDefault="00A24A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9968" w14:textId="77777777" w:rsidR="00A24A03" w:rsidRDefault="00A24A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42B8"/>
    <w:multiLevelType w:val="multilevel"/>
    <w:tmpl w:val="AECA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C46D4"/>
    <w:multiLevelType w:val="multilevel"/>
    <w:tmpl w:val="ACE662E8"/>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C9541C4"/>
    <w:multiLevelType w:val="hybridMultilevel"/>
    <w:tmpl w:val="48E62FDC"/>
    <w:lvl w:ilvl="0" w:tplc="FDC4F78C">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26"/>
    <w:rsid w:val="0007234F"/>
    <w:rsid w:val="000A02CB"/>
    <w:rsid w:val="000C3C35"/>
    <w:rsid w:val="000C505F"/>
    <w:rsid w:val="000F0196"/>
    <w:rsid w:val="000F6A9D"/>
    <w:rsid w:val="00160B56"/>
    <w:rsid w:val="001740C9"/>
    <w:rsid w:val="001A6E8A"/>
    <w:rsid w:val="00232A6E"/>
    <w:rsid w:val="0027611A"/>
    <w:rsid w:val="002D2DDA"/>
    <w:rsid w:val="002D5D09"/>
    <w:rsid w:val="00300C65"/>
    <w:rsid w:val="0031236F"/>
    <w:rsid w:val="00361C2F"/>
    <w:rsid w:val="0037154A"/>
    <w:rsid w:val="003859F6"/>
    <w:rsid w:val="003B4A7C"/>
    <w:rsid w:val="003E3610"/>
    <w:rsid w:val="00505DA4"/>
    <w:rsid w:val="00516333"/>
    <w:rsid w:val="00530389"/>
    <w:rsid w:val="00545989"/>
    <w:rsid w:val="00581E53"/>
    <w:rsid w:val="00583917"/>
    <w:rsid w:val="006B2294"/>
    <w:rsid w:val="007816DD"/>
    <w:rsid w:val="00784B06"/>
    <w:rsid w:val="007E4E48"/>
    <w:rsid w:val="00831595"/>
    <w:rsid w:val="00835426"/>
    <w:rsid w:val="00873D04"/>
    <w:rsid w:val="008C0D13"/>
    <w:rsid w:val="0090092F"/>
    <w:rsid w:val="009C5E3F"/>
    <w:rsid w:val="009F0C4D"/>
    <w:rsid w:val="00A24A03"/>
    <w:rsid w:val="00A75179"/>
    <w:rsid w:val="00AC0D32"/>
    <w:rsid w:val="00AC553B"/>
    <w:rsid w:val="00AD17AA"/>
    <w:rsid w:val="00B0149A"/>
    <w:rsid w:val="00B145EB"/>
    <w:rsid w:val="00B2205E"/>
    <w:rsid w:val="00B734B9"/>
    <w:rsid w:val="00BF196A"/>
    <w:rsid w:val="00C26B7C"/>
    <w:rsid w:val="00C437AA"/>
    <w:rsid w:val="00CA68D8"/>
    <w:rsid w:val="00D37852"/>
    <w:rsid w:val="00D645FD"/>
    <w:rsid w:val="00D821A3"/>
    <w:rsid w:val="00D95CEB"/>
    <w:rsid w:val="00E0297B"/>
    <w:rsid w:val="00E476B7"/>
    <w:rsid w:val="00EE2C15"/>
    <w:rsid w:val="00EF2231"/>
    <w:rsid w:val="00F9337C"/>
    <w:rsid w:val="00FA5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47415"/>
  <w15:chartTrackingRefBased/>
  <w15:docId w15:val="{08FC5F14-B8AA-4F39-92AB-FE6C2427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35"/>
  </w:style>
  <w:style w:type="paragraph" w:styleId="Titre1">
    <w:name w:val="heading 1"/>
    <w:basedOn w:val="Normal"/>
    <w:next w:val="Normal"/>
    <w:link w:val="Titre1Car"/>
    <w:uiPriority w:val="9"/>
    <w:qFormat/>
    <w:rsid w:val="00581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821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821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821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21A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821A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821A3"/>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D821A3"/>
    <w:rPr>
      <w:i/>
      <w:iCs/>
    </w:rPr>
  </w:style>
  <w:style w:type="character" w:styleId="lev">
    <w:name w:val="Strong"/>
    <w:basedOn w:val="Policepardfaut"/>
    <w:uiPriority w:val="22"/>
    <w:qFormat/>
    <w:rsid w:val="00D821A3"/>
    <w:rPr>
      <w:b/>
      <w:bCs/>
    </w:rPr>
  </w:style>
  <w:style w:type="paragraph" w:styleId="NormalWeb">
    <w:name w:val="Normal (Web)"/>
    <w:basedOn w:val="Normal"/>
    <w:uiPriority w:val="99"/>
    <w:unhideWhenUsed/>
    <w:rsid w:val="00D82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821A3"/>
    <w:pPr>
      <w:tabs>
        <w:tab w:val="center" w:pos="4536"/>
        <w:tab w:val="right" w:pos="9072"/>
      </w:tabs>
      <w:spacing w:after="0" w:line="240" w:lineRule="auto"/>
    </w:pPr>
  </w:style>
  <w:style w:type="character" w:customStyle="1" w:styleId="En-tteCar">
    <w:name w:val="En-tête Car"/>
    <w:basedOn w:val="Policepardfaut"/>
    <w:link w:val="En-tte"/>
    <w:uiPriority w:val="99"/>
    <w:rsid w:val="00D821A3"/>
  </w:style>
  <w:style w:type="paragraph" w:styleId="Pieddepage">
    <w:name w:val="footer"/>
    <w:basedOn w:val="Normal"/>
    <w:link w:val="PieddepageCar"/>
    <w:uiPriority w:val="99"/>
    <w:unhideWhenUsed/>
    <w:rsid w:val="00D821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21A3"/>
  </w:style>
  <w:style w:type="character" w:styleId="Lienhypertexte">
    <w:name w:val="Hyperlink"/>
    <w:basedOn w:val="Policepardfaut"/>
    <w:unhideWhenUsed/>
    <w:rsid w:val="00D821A3"/>
    <w:rPr>
      <w:color w:val="0563C1" w:themeColor="hyperlink"/>
      <w:u w:val="single"/>
    </w:rPr>
  </w:style>
  <w:style w:type="paragraph" w:styleId="Paragraphedeliste">
    <w:name w:val="List Paragraph"/>
    <w:basedOn w:val="Normal"/>
    <w:uiPriority w:val="34"/>
    <w:qFormat/>
    <w:rsid w:val="0037154A"/>
    <w:pPr>
      <w:ind w:left="720"/>
      <w:contextualSpacing/>
    </w:pPr>
  </w:style>
  <w:style w:type="character" w:styleId="Mentionnonrsolue">
    <w:name w:val="Unresolved Mention"/>
    <w:basedOn w:val="Policepardfaut"/>
    <w:uiPriority w:val="99"/>
    <w:semiHidden/>
    <w:unhideWhenUsed/>
    <w:rsid w:val="003B4A7C"/>
    <w:rPr>
      <w:color w:val="605E5C"/>
      <w:shd w:val="clear" w:color="auto" w:fill="E1DFDD"/>
    </w:rPr>
  </w:style>
  <w:style w:type="character" w:customStyle="1" w:styleId="Titre1Car">
    <w:name w:val="Titre 1 Car"/>
    <w:basedOn w:val="Policepardfaut"/>
    <w:link w:val="Titre1"/>
    <w:uiPriority w:val="9"/>
    <w:rsid w:val="00581E53"/>
    <w:rPr>
      <w:rFonts w:asciiTheme="majorHAnsi" w:eastAsiaTheme="majorEastAsia" w:hAnsiTheme="majorHAnsi" w:cstheme="majorBidi"/>
      <w:color w:val="2F5496" w:themeColor="accent1" w:themeShade="BF"/>
      <w:sz w:val="32"/>
      <w:szCs w:val="32"/>
    </w:rPr>
  </w:style>
  <w:style w:type="paragraph" w:customStyle="1" w:styleId="WW-Corpsdetexte2">
    <w:name w:val="WW-Corps de texte 2"/>
    <w:basedOn w:val="Normal"/>
    <w:rsid w:val="00AC553B"/>
    <w:pPr>
      <w:suppressAutoHyphens/>
      <w:spacing w:before="120" w:after="0" w:line="240" w:lineRule="auto"/>
      <w:jc w:val="both"/>
    </w:pPr>
    <w:rPr>
      <w:rFonts w:ascii="Courier New" w:eastAsia="Times New Roman" w:hAnsi="Courier New"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6647">
      <w:bodyDiv w:val="1"/>
      <w:marLeft w:val="0"/>
      <w:marRight w:val="0"/>
      <w:marTop w:val="0"/>
      <w:marBottom w:val="0"/>
      <w:divBdr>
        <w:top w:val="none" w:sz="0" w:space="0" w:color="auto"/>
        <w:left w:val="none" w:sz="0" w:space="0" w:color="auto"/>
        <w:bottom w:val="none" w:sz="0" w:space="0" w:color="auto"/>
        <w:right w:val="none" w:sz="0" w:space="0" w:color="auto"/>
      </w:divBdr>
    </w:div>
    <w:div w:id="310989911">
      <w:bodyDiv w:val="1"/>
      <w:marLeft w:val="0"/>
      <w:marRight w:val="0"/>
      <w:marTop w:val="0"/>
      <w:marBottom w:val="0"/>
      <w:divBdr>
        <w:top w:val="none" w:sz="0" w:space="0" w:color="auto"/>
        <w:left w:val="none" w:sz="0" w:space="0" w:color="auto"/>
        <w:bottom w:val="none" w:sz="0" w:space="0" w:color="auto"/>
        <w:right w:val="none" w:sz="0" w:space="0" w:color="auto"/>
      </w:divBdr>
    </w:div>
    <w:div w:id="388698863">
      <w:bodyDiv w:val="1"/>
      <w:marLeft w:val="0"/>
      <w:marRight w:val="0"/>
      <w:marTop w:val="0"/>
      <w:marBottom w:val="0"/>
      <w:divBdr>
        <w:top w:val="none" w:sz="0" w:space="0" w:color="auto"/>
        <w:left w:val="none" w:sz="0" w:space="0" w:color="auto"/>
        <w:bottom w:val="none" w:sz="0" w:space="0" w:color="auto"/>
        <w:right w:val="none" w:sz="0" w:space="0" w:color="auto"/>
      </w:divBdr>
    </w:div>
    <w:div w:id="638343072">
      <w:bodyDiv w:val="1"/>
      <w:marLeft w:val="0"/>
      <w:marRight w:val="0"/>
      <w:marTop w:val="0"/>
      <w:marBottom w:val="0"/>
      <w:divBdr>
        <w:top w:val="none" w:sz="0" w:space="0" w:color="auto"/>
        <w:left w:val="none" w:sz="0" w:space="0" w:color="auto"/>
        <w:bottom w:val="none" w:sz="0" w:space="0" w:color="auto"/>
        <w:right w:val="none" w:sz="0" w:space="0" w:color="auto"/>
      </w:divBdr>
    </w:div>
    <w:div w:id="1193227413">
      <w:bodyDiv w:val="1"/>
      <w:marLeft w:val="0"/>
      <w:marRight w:val="0"/>
      <w:marTop w:val="0"/>
      <w:marBottom w:val="0"/>
      <w:divBdr>
        <w:top w:val="none" w:sz="0" w:space="0" w:color="auto"/>
        <w:left w:val="none" w:sz="0" w:space="0" w:color="auto"/>
        <w:bottom w:val="none" w:sz="0" w:space="0" w:color="auto"/>
        <w:right w:val="none" w:sz="0" w:space="0" w:color="auto"/>
      </w:divBdr>
    </w:div>
    <w:div w:id="1252012319">
      <w:bodyDiv w:val="1"/>
      <w:marLeft w:val="0"/>
      <w:marRight w:val="0"/>
      <w:marTop w:val="0"/>
      <w:marBottom w:val="0"/>
      <w:divBdr>
        <w:top w:val="none" w:sz="0" w:space="0" w:color="auto"/>
        <w:left w:val="none" w:sz="0" w:space="0" w:color="auto"/>
        <w:bottom w:val="none" w:sz="0" w:space="0" w:color="auto"/>
        <w:right w:val="none" w:sz="0" w:space="0" w:color="auto"/>
      </w:divBdr>
    </w:div>
    <w:div w:id="1270813674">
      <w:bodyDiv w:val="1"/>
      <w:marLeft w:val="0"/>
      <w:marRight w:val="0"/>
      <w:marTop w:val="0"/>
      <w:marBottom w:val="0"/>
      <w:divBdr>
        <w:top w:val="none" w:sz="0" w:space="0" w:color="auto"/>
        <w:left w:val="none" w:sz="0" w:space="0" w:color="auto"/>
        <w:bottom w:val="none" w:sz="0" w:space="0" w:color="auto"/>
        <w:right w:val="none" w:sz="0" w:space="0" w:color="auto"/>
      </w:divBdr>
    </w:div>
    <w:div w:id="1964144835">
      <w:bodyDiv w:val="1"/>
      <w:marLeft w:val="0"/>
      <w:marRight w:val="0"/>
      <w:marTop w:val="0"/>
      <w:marBottom w:val="0"/>
      <w:divBdr>
        <w:top w:val="none" w:sz="0" w:space="0" w:color="auto"/>
        <w:left w:val="none" w:sz="0" w:space="0" w:color="auto"/>
        <w:bottom w:val="none" w:sz="0" w:space="0" w:color="auto"/>
        <w:right w:val="none" w:sz="0" w:space="0" w:color="auto"/>
      </w:divBdr>
      <w:divsChild>
        <w:div w:id="780535975">
          <w:marLeft w:val="-375"/>
          <w:marRight w:val="-375"/>
          <w:marTop w:val="0"/>
          <w:marBottom w:val="0"/>
          <w:divBdr>
            <w:top w:val="none" w:sz="0" w:space="0" w:color="auto"/>
            <w:left w:val="none" w:sz="0" w:space="0" w:color="auto"/>
            <w:bottom w:val="none" w:sz="0" w:space="0" w:color="auto"/>
            <w:right w:val="none" w:sz="0" w:space="0" w:color="auto"/>
          </w:divBdr>
          <w:divsChild>
            <w:div w:id="376201120">
              <w:marLeft w:val="0"/>
              <w:marRight w:val="0"/>
              <w:marTop w:val="0"/>
              <w:marBottom w:val="0"/>
              <w:divBdr>
                <w:top w:val="none" w:sz="0" w:space="0" w:color="auto"/>
                <w:left w:val="none" w:sz="0" w:space="0" w:color="auto"/>
                <w:bottom w:val="none" w:sz="0" w:space="0" w:color="auto"/>
                <w:right w:val="none" w:sz="0" w:space="0" w:color="auto"/>
              </w:divBdr>
              <w:divsChild>
                <w:div w:id="1695811555">
                  <w:marLeft w:val="0"/>
                  <w:marRight w:val="0"/>
                  <w:marTop w:val="0"/>
                  <w:marBottom w:val="0"/>
                  <w:divBdr>
                    <w:top w:val="none" w:sz="0" w:space="0" w:color="auto"/>
                    <w:left w:val="none" w:sz="0" w:space="0" w:color="auto"/>
                    <w:bottom w:val="none" w:sz="0" w:space="0" w:color="auto"/>
                    <w:right w:val="none" w:sz="0" w:space="0" w:color="auto"/>
                  </w:divBdr>
                  <w:divsChild>
                    <w:div w:id="1475414963">
                      <w:marLeft w:val="0"/>
                      <w:marRight w:val="0"/>
                      <w:marTop w:val="0"/>
                      <w:marBottom w:val="0"/>
                      <w:divBdr>
                        <w:top w:val="none" w:sz="0" w:space="0" w:color="auto"/>
                        <w:left w:val="none" w:sz="0" w:space="0" w:color="auto"/>
                        <w:bottom w:val="none" w:sz="0" w:space="0" w:color="auto"/>
                        <w:right w:val="none" w:sz="0" w:space="0" w:color="auto"/>
                      </w:divBdr>
                      <w:divsChild>
                        <w:div w:id="1719937169">
                          <w:marLeft w:val="0"/>
                          <w:marRight w:val="0"/>
                          <w:marTop w:val="0"/>
                          <w:marBottom w:val="300"/>
                          <w:divBdr>
                            <w:top w:val="none" w:sz="0" w:space="0" w:color="auto"/>
                            <w:left w:val="none" w:sz="0" w:space="0" w:color="auto"/>
                            <w:bottom w:val="none" w:sz="0" w:space="0" w:color="auto"/>
                            <w:right w:val="none" w:sz="0" w:space="0" w:color="auto"/>
                          </w:divBdr>
                          <w:divsChild>
                            <w:div w:id="521210106">
                              <w:marLeft w:val="0"/>
                              <w:marRight w:val="0"/>
                              <w:marTop w:val="0"/>
                              <w:marBottom w:val="0"/>
                              <w:divBdr>
                                <w:top w:val="none" w:sz="0" w:space="0" w:color="auto"/>
                                <w:left w:val="none" w:sz="0" w:space="0" w:color="auto"/>
                                <w:bottom w:val="none" w:sz="0" w:space="0" w:color="auto"/>
                                <w:right w:val="none" w:sz="0" w:space="0" w:color="auto"/>
                              </w:divBdr>
                              <w:divsChild>
                                <w:div w:id="1194881049">
                                  <w:marLeft w:val="0"/>
                                  <w:marRight w:val="0"/>
                                  <w:marTop w:val="450"/>
                                  <w:marBottom w:val="0"/>
                                  <w:divBdr>
                                    <w:top w:val="none" w:sz="0" w:space="0" w:color="auto"/>
                                    <w:left w:val="none" w:sz="0" w:space="0" w:color="auto"/>
                                    <w:bottom w:val="none" w:sz="0" w:space="0" w:color="auto"/>
                                    <w:right w:val="none" w:sz="0" w:space="0" w:color="auto"/>
                                  </w:divBdr>
                                  <w:divsChild>
                                    <w:div w:id="8991304">
                                      <w:marLeft w:val="0"/>
                                      <w:marRight w:val="0"/>
                                      <w:marTop w:val="0"/>
                                      <w:marBottom w:val="0"/>
                                      <w:divBdr>
                                        <w:top w:val="none" w:sz="0" w:space="0" w:color="auto"/>
                                        <w:left w:val="none" w:sz="0" w:space="0" w:color="auto"/>
                                        <w:bottom w:val="none" w:sz="0" w:space="0" w:color="auto"/>
                                        <w:right w:val="none" w:sz="0" w:space="0" w:color="auto"/>
                                      </w:divBdr>
                                    </w:div>
                                    <w:div w:id="3261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8459">
                          <w:marLeft w:val="-150"/>
                          <w:marRight w:val="-150"/>
                          <w:marTop w:val="0"/>
                          <w:marBottom w:val="375"/>
                          <w:divBdr>
                            <w:top w:val="none" w:sz="0" w:space="0" w:color="auto"/>
                            <w:left w:val="none" w:sz="0" w:space="0" w:color="auto"/>
                            <w:bottom w:val="none" w:sz="0" w:space="0" w:color="auto"/>
                            <w:right w:val="none" w:sz="0" w:space="0" w:color="auto"/>
                          </w:divBdr>
                          <w:divsChild>
                            <w:div w:id="1431780912">
                              <w:marLeft w:val="0"/>
                              <w:marRight w:val="0"/>
                              <w:marTop w:val="0"/>
                              <w:marBottom w:val="0"/>
                              <w:divBdr>
                                <w:top w:val="none" w:sz="0" w:space="0" w:color="auto"/>
                                <w:left w:val="none" w:sz="0" w:space="0" w:color="auto"/>
                                <w:bottom w:val="none" w:sz="0" w:space="0" w:color="auto"/>
                                <w:right w:val="none" w:sz="0" w:space="0" w:color="auto"/>
                              </w:divBdr>
                              <w:divsChild>
                                <w:div w:id="1111628247">
                                  <w:marLeft w:val="0"/>
                                  <w:marRight w:val="0"/>
                                  <w:marTop w:val="0"/>
                                  <w:marBottom w:val="0"/>
                                  <w:divBdr>
                                    <w:top w:val="none" w:sz="0" w:space="0" w:color="auto"/>
                                    <w:left w:val="none" w:sz="0" w:space="0" w:color="auto"/>
                                    <w:bottom w:val="none" w:sz="0" w:space="0" w:color="auto"/>
                                    <w:right w:val="none" w:sz="0" w:space="0" w:color="auto"/>
                                  </w:divBdr>
                                  <w:divsChild>
                                    <w:div w:id="2085639716">
                                      <w:marLeft w:val="0"/>
                                      <w:marRight w:val="0"/>
                                      <w:marTop w:val="0"/>
                                      <w:marBottom w:val="0"/>
                                      <w:divBdr>
                                        <w:top w:val="none" w:sz="0" w:space="0" w:color="auto"/>
                                        <w:left w:val="none" w:sz="0" w:space="0" w:color="auto"/>
                                        <w:bottom w:val="none" w:sz="0" w:space="0" w:color="auto"/>
                                        <w:right w:val="none" w:sz="0" w:space="0" w:color="auto"/>
                                      </w:divBdr>
                                      <w:divsChild>
                                        <w:div w:id="2080208567">
                                          <w:marLeft w:val="0"/>
                                          <w:marRight w:val="0"/>
                                          <w:marTop w:val="0"/>
                                          <w:marBottom w:val="300"/>
                                          <w:divBdr>
                                            <w:top w:val="none" w:sz="0" w:space="0" w:color="auto"/>
                                            <w:left w:val="none" w:sz="0" w:space="0" w:color="auto"/>
                                            <w:bottom w:val="none" w:sz="0" w:space="0" w:color="auto"/>
                                            <w:right w:val="none" w:sz="0" w:space="0" w:color="auto"/>
                                          </w:divBdr>
                                          <w:divsChild>
                                            <w:div w:id="16012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03">
          <w:marLeft w:val="-375"/>
          <w:marRight w:val="-375"/>
          <w:marTop w:val="0"/>
          <w:marBottom w:val="0"/>
          <w:divBdr>
            <w:top w:val="none" w:sz="0" w:space="0" w:color="auto"/>
            <w:left w:val="none" w:sz="0" w:space="0" w:color="auto"/>
            <w:bottom w:val="none" w:sz="0" w:space="0" w:color="auto"/>
            <w:right w:val="none" w:sz="0" w:space="0" w:color="auto"/>
          </w:divBdr>
          <w:divsChild>
            <w:div w:id="366217820">
              <w:marLeft w:val="0"/>
              <w:marRight w:val="0"/>
              <w:marTop w:val="0"/>
              <w:marBottom w:val="0"/>
              <w:divBdr>
                <w:top w:val="none" w:sz="0" w:space="0" w:color="auto"/>
                <w:left w:val="none" w:sz="0" w:space="0" w:color="auto"/>
                <w:bottom w:val="none" w:sz="0" w:space="0" w:color="auto"/>
                <w:right w:val="none" w:sz="0" w:space="0" w:color="auto"/>
              </w:divBdr>
              <w:divsChild>
                <w:div w:id="299965419">
                  <w:marLeft w:val="0"/>
                  <w:marRight w:val="0"/>
                  <w:marTop w:val="0"/>
                  <w:marBottom w:val="0"/>
                  <w:divBdr>
                    <w:top w:val="none" w:sz="0" w:space="0" w:color="auto"/>
                    <w:left w:val="none" w:sz="0" w:space="0" w:color="auto"/>
                    <w:bottom w:val="none" w:sz="0" w:space="0" w:color="auto"/>
                    <w:right w:val="none" w:sz="0" w:space="0" w:color="auto"/>
                  </w:divBdr>
                  <w:divsChild>
                    <w:div w:id="1911385746">
                      <w:marLeft w:val="0"/>
                      <w:marRight w:val="0"/>
                      <w:marTop w:val="0"/>
                      <w:marBottom w:val="0"/>
                      <w:divBdr>
                        <w:top w:val="none" w:sz="0" w:space="0" w:color="auto"/>
                        <w:left w:val="none" w:sz="0" w:space="0" w:color="auto"/>
                        <w:bottom w:val="none" w:sz="0" w:space="0" w:color="auto"/>
                        <w:right w:val="none" w:sz="0" w:space="0" w:color="auto"/>
                      </w:divBdr>
                      <w:divsChild>
                        <w:div w:id="155387376">
                          <w:marLeft w:val="0"/>
                          <w:marRight w:val="0"/>
                          <w:marTop w:val="0"/>
                          <w:marBottom w:val="300"/>
                          <w:divBdr>
                            <w:top w:val="none" w:sz="0" w:space="0" w:color="auto"/>
                            <w:left w:val="none" w:sz="0" w:space="0" w:color="auto"/>
                            <w:bottom w:val="none" w:sz="0" w:space="0" w:color="auto"/>
                            <w:right w:val="none" w:sz="0" w:space="0" w:color="auto"/>
                          </w:divBdr>
                          <w:divsChild>
                            <w:div w:id="81027059">
                              <w:marLeft w:val="0"/>
                              <w:marRight w:val="0"/>
                              <w:marTop w:val="0"/>
                              <w:marBottom w:val="0"/>
                              <w:divBdr>
                                <w:top w:val="none" w:sz="0" w:space="0" w:color="auto"/>
                                <w:left w:val="none" w:sz="0" w:space="0" w:color="auto"/>
                                <w:bottom w:val="none" w:sz="0" w:space="0" w:color="auto"/>
                                <w:right w:val="none" w:sz="0" w:space="0" w:color="auto"/>
                              </w:divBdr>
                            </w:div>
                          </w:divsChild>
                        </w:div>
                        <w:div w:id="1952123824">
                          <w:marLeft w:val="-150"/>
                          <w:marRight w:val="-150"/>
                          <w:marTop w:val="0"/>
                          <w:marBottom w:val="375"/>
                          <w:divBdr>
                            <w:top w:val="none" w:sz="0" w:space="0" w:color="auto"/>
                            <w:left w:val="none" w:sz="0" w:space="0" w:color="auto"/>
                            <w:bottom w:val="none" w:sz="0" w:space="0" w:color="auto"/>
                            <w:right w:val="none" w:sz="0" w:space="0" w:color="auto"/>
                          </w:divBdr>
                          <w:divsChild>
                            <w:div w:id="1211960576">
                              <w:marLeft w:val="0"/>
                              <w:marRight w:val="0"/>
                              <w:marTop w:val="0"/>
                              <w:marBottom w:val="0"/>
                              <w:divBdr>
                                <w:top w:val="none" w:sz="0" w:space="0" w:color="auto"/>
                                <w:left w:val="none" w:sz="0" w:space="0" w:color="auto"/>
                                <w:bottom w:val="none" w:sz="0" w:space="0" w:color="auto"/>
                                <w:right w:val="none" w:sz="0" w:space="0" w:color="auto"/>
                              </w:divBdr>
                              <w:divsChild>
                                <w:div w:id="1334532651">
                                  <w:marLeft w:val="0"/>
                                  <w:marRight w:val="0"/>
                                  <w:marTop w:val="0"/>
                                  <w:marBottom w:val="0"/>
                                  <w:divBdr>
                                    <w:top w:val="none" w:sz="0" w:space="0" w:color="auto"/>
                                    <w:left w:val="none" w:sz="0" w:space="0" w:color="auto"/>
                                    <w:bottom w:val="none" w:sz="0" w:space="0" w:color="auto"/>
                                    <w:right w:val="none" w:sz="0" w:space="0" w:color="auto"/>
                                  </w:divBdr>
                                  <w:divsChild>
                                    <w:div w:id="677541705">
                                      <w:marLeft w:val="0"/>
                                      <w:marRight w:val="0"/>
                                      <w:marTop w:val="0"/>
                                      <w:marBottom w:val="0"/>
                                      <w:divBdr>
                                        <w:top w:val="none" w:sz="0" w:space="0" w:color="auto"/>
                                        <w:left w:val="none" w:sz="0" w:space="0" w:color="auto"/>
                                        <w:bottom w:val="none" w:sz="0" w:space="0" w:color="auto"/>
                                        <w:right w:val="none" w:sz="0" w:space="0" w:color="auto"/>
                                      </w:divBdr>
                                      <w:divsChild>
                                        <w:div w:id="121726527">
                                          <w:marLeft w:val="0"/>
                                          <w:marRight w:val="0"/>
                                          <w:marTop w:val="0"/>
                                          <w:marBottom w:val="300"/>
                                          <w:divBdr>
                                            <w:top w:val="none" w:sz="0" w:space="0" w:color="auto"/>
                                            <w:left w:val="none" w:sz="0" w:space="0" w:color="auto"/>
                                            <w:bottom w:val="none" w:sz="0" w:space="0" w:color="auto"/>
                                            <w:right w:val="none" w:sz="0" w:space="0" w:color="auto"/>
                                          </w:divBdr>
                                          <w:divsChild>
                                            <w:div w:id="14143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24654">
                              <w:marLeft w:val="0"/>
                              <w:marRight w:val="0"/>
                              <w:marTop w:val="0"/>
                              <w:marBottom w:val="0"/>
                              <w:divBdr>
                                <w:top w:val="none" w:sz="0" w:space="0" w:color="auto"/>
                                <w:left w:val="none" w:sz="0" w:space="0" w:color="auto"/>
                                <w:bottom w:val="none" w:sz="0" w:space="0" w:color="auto"/>
                                <w:right w:val="none" w:sz="0" w:space="0" w:color="auto"/>
                              </w:divBdr>
                              <w:divsChild>
                                <w:div w:id="335688445">
                                  <w:marLeft w:val="0"/>
                                  <w:marRight w:val="0"/>
                                  <w:marTop w:val="0"/>
                                  <w:marBottom w:val="0"/>
                                  <w:divBdr>
                                    <w:top w:val="none" w:sz="0" w:space="0" w:color="auto"/>
                                    <w:left w:val="none" w:sz="0" w:space="0" w:color="auto"/>
                                    <w:bottom w:val="none" w:sz="0" w:space="0" w:color="auto"/>
                                    <w:right w:val="none" w:sz="0" w:space="0" w:color="auto"/>
                                  </w:divBdr>
                                  <w:divsChild>
                                    <w:div w:id="1514494883">
                                      <w:marLeft w:val="0"/>
                                      <w:marRight w:val="0"/>
                                      <w:marTop w:val="0"/>
                                      <w:marBottom w:val="0"/>
                                      <w:divBdr>
                                        <w:top w:val="none" w:sz="0" w:space="0" w:color="auto"/>
                                        <w:left w:val="none" w:sz="0" w:space="0" w:color="auto"/>
                                        <w:bottom w:val="none" w:sz="0" w:space="0" w:color="auto"/>
                                        <w:right w:val="none" w:sz="0" w:space="0" w:color="auto"/>
                                      </w:divBdr>
                                      <w:divsChild>
                                        <w:div w:id="1561359220">
                                          <w:marLeft w:val="0"/>
                                          <w:marRight w:val="0"/>
                                          <w:marTop w:val="0"/>
                                          <w:marBottom w:val="300"/>
                                          <w:divBdr>
                                            <w:top w:val="none" w:sz="0" w:space="0" w:color="auto"/>
                                            <w:left w:val="none" w:sz="0" w:space="0" w:color="auto"/>
                                            <w:bottom w:val="none" w:sz="0" w:space="0" w:color="auto"/>
                                            <w:right w:val="none" w:sz="0" w:space="0" w:color="auto"/>
                                          </w:divBdr>
                                          <w:divsChild>
                                            <w:div w:id="12976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142069">
          <w:marLeft w:val="-375"/>
          <w:marRight w:val="-375"/>
          <w:marTop w:val="0"/>
          <w:marBottom w:val="0"/>
          <w:divBdr>
            <w:top w:val="none" w:sz="0" w:space="0" w:color="auto"/>
            <w:left w:val="none" w:sz="0" w:space="0" w:color="auto"/>
            <w:bottom w:val="none" w:sz="0" w:space="0" w:color="auto"/>
            <w:right w:val="none" w:sz="0" w:space="0" w:color="auto"/>
          </w:divBdr>
          <w:divsChild>
            <w:div w:id="97413684">
              <w:marLeft w:val="0"/>
              <w:marRight w:val="0"/>
              <w:marTop w:val="0"/>
              <w:marBottom w:val="0"/>
              <w:divBdr>
                <w:top w:val="none" w:sz="0" w:space="0" w:color="auto"/>
                <w:left w:val="none" w:sz="0" w:space="0" w:color="auto"/>
                <w:bottom w:val="none" w:sz="0" w:space="0" w:color="auto"/>
                <w:right w:val="none" w:sz="0" w:space="0" w:color="auto"/>
              </w:divBdr>
              <w:divsChild>
                <w:div w:id="2054768508">
                  <w:marLeft w:val="0"/>
                  <w:marRight w:val="0"/>
                  <w:marTop w:val="0"/>
                  <w:marBottom w:val="0"/>
                  <w:divBdr>
                    <w:top w:val="none" w:sz="0" w:space="0" w:color="auto"/>
                    <w:left w:val="none" w:sz="0" w:space="0" w:color="auto"/>
                    <w:bottom w:val="none" w:sz="0" w:space="0" w:color="auto"/>
                    <w:right w:val="none" w:sz="0" w:space="0" w:color="auto"/>
                  </w:divBdr>
                  <w:divsChild>
                    <w:div w:id="1317421881">
                      <w:marLeft w:val="0"/>
                      <w:marRight w:val="0"/>
                      <w:marTop w:val="0"/>
                      <w:marBottom w:val="0"/>
                      <w:divBdr>
                        <w:top w:val="none" w:sz="0" w:space="0" w:color="auto"/>
                        <w:left w:val="none" w:sz="0" w:space="0" w:color="auto"/>
                        <w:bottom w:val="none" w:sz="0" w:space="0" w:color="auto"/>
                        <w:right w:val="none" w:sz="0" w:space="0" w:color="auto"/>
                      </w:divBdr>
                      <w:divsChild>
                        <w:div w:id="405566437">
                          <w:marLeft w:val="0"/>
                          <w:marRight w:val="0"/>
                          <w:marTop w:val="0"/>
                          <w:marBottom w:val="300"/>
                          <w:divBdr>
                            <w:top w:val="none" w:sz="0" w:space="0" w:color="auto"/>
                            <w:left w:val="none" w:sz="0" w:space="0" w:color="auto"/>
                            <w:bottom w:val="none" w:sz="0" w:space="0" w:color="auto"/>
                            <w:right w:val="none" w:sz="0" w:space="0" w:color="auto"/>
                          </w:divBdr>
                          <w:divsChild>
                            <w:div w:id="1213730654">
                              <w:marLeft w:val="0"/>
                              <w:marRight w:val="0"/>
                              <w:marTop w:val="0"/>
                              <w:marBottom w:val="0"/>
                              <w:divBdr>
                                <w:top w:val="none" w:sz="0" w:space="0" w:color="auto"/>
                                <w:left w:val="none" w:sz="0" w:space="0" w:color="auto"/>
                                <w:bottom w:val="none" w:sz="0" w:space="0" w:color="auto"/>
                                <w:right w:val="none" w:sz="0" w:space="0" w:color="auto"/>
                              </w:divBdr>
                            </w:div>
                          </w:divsChild>
                        </w:div>
                        <w:div w:id="106432721">
                          <w:marLeft w:val="-150"/>
                          <w:marRight w:val="-150"/>
                          <w:marTop w:val="0"/>
                          <w:marBottom w:val="375"/>
                          <w:divBdr>
                            <w:top w:val="none" w:sz="0" w:space="0" w:color="auto"/>
                            <w:left w:val="none" w:sz="0" w:space="0" w:color="auto"/>
                            <w:bottom w:val="none" w:sz="0" w:space="0" w:color="auto"/>
                            <w:right w:val="none" w:sz="0" w:space="0" w:color="auto"/>
                          </w:divBdr>
                          <w:divsChild>
                            <w:div w:id="1969048702">
                              <w:marLeft w:val="0"/>
                              <w:marRight w:val="0"/>
                              <w:marTop w:val="0"/>
                              <w:marBottom w:val="0"/>
                              <w:divBdr>
                                <w:top w:val="none" w:sz="0" w:space="0" w:color="auto"/>
                                <w:left w:val="none" w:sz="0" w:space="0" w:color="auto"/>
                                <w:bottom w:val="none" w:sz="0" w:space="0" w:color="auto"/>
                                <w:right w:val="none" w:sz="0" w:space="0" w:color="auto"/>
                              </w:divBdr>
                              <w:divsChild>
                                <w:div w:id="1841850735">
                                  <w:marLeft w:val="0"/>
                                  <w:marRight w:val="0"/>
                                  <w:marTop w:val="0"/>
                                  <w:marBottom w:val="0"/>
                                  <w:divBdr>
                                    <w:top w:val="none" w:sz="0" w:space="0" w:color="auto"/>
                                    <w:left w:val="none" w:sz="0" w:space="0" w:color="auto"/>
                                    <w:bottom w:val="none" w:sz="0" w:space="0" w:color="auto"/>
                                    <w:right w:val="none" w:sz="0" w:space="0" w:color="auto"/>
                                  </w:divBdr>
                                  <w:divsChild>
                                    <w:div w:id="1614440264">
                                      <w:marLeft w:val="0"/>
                                      <w:marRight w:val="0"/>
                                      <w:marTop w:val="0"/>
                                      <w:marBottom w:val="0"/>
                                      <w:divBdr>
                                        <w:top w:val="none" w:sz="0" w:space="0" w:color="auto"/>
                                        <w:left w:val="none" w:sz="0" w:space="0" w:color="auto"/>
                                        <w:bottom w:val="none" w:sz="0" w:space="0" w:color="auto"/>
                                        <w:right w:val="none" w:sz="0" w:space="0" w:color="auto"/>
                                      </w:divBdr>
                                      <w:divsChild>
                                        <w:div w:id="1590040800">
                                          <w:marLeft w:val="0"/>
                                          <w:marRight w:val="0"/>
                                          <w:marTop w:val="0"/>
                                          <w:marBottom w:val="300"/>
                                          <w:divBdr>
                                            <w:top w:val="none" w:sz="0" w:space="0" w:color="auto"/>
                                            <w:left w:val="none" w:sz="0" w:space="0" w:color="auto"/>
                                            <w:bottom w:val="none" w:sz="0" w:space="0" w:color="auto"/>
                                            <w:right w:val="none" w:sz="0" w:space="0" w:color="auto"/>
                                          </w:divBdr>
                                          <w:divsChild>
                                            <w:div w:id="1055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1113">
                              <w:marLeft w:val="0"/>
                              <w:marRight w:val="0"/>
                              <w:marTop w:val="0"/>
                              <w:marBottom w:val="0"/>
                              <w:divBdr>
                                <w:top w:val="none" w:sz="0" w:space="0" w:color="auto"/>
                                <w:left w:val="none" w:sz="0" w:space="0" w:color="auto"/>
                                <w:bottom w:val="none" w:sz="0" w:space="0" w:color="auto"/>
                                <w:right w:val="none" w:sz="0" w:space="0" w:color="auto"/>
                              </w:divBdr>
                              <w:divsChild>
                                <w:div w:id="1416319964">
                                  <w:marLeft w:val="0"/>
                                  <w:marRight w:val="0"/>
                                  <w:marTop w:val="0"/>
                                  <w:marBottom w:val="0"/>
                                  <w:divBdr>
                                    <w:top w:val="none" w:sz="0" w:space="0" w:color="auto"/>
                                    <w:left w:val="none" w:sz="0" w:space="0" w:color="auto"/>
                                    <w:bottom w:val="none" w:sz="0" w:space="0" w:color="auto"/>
                                    <w:right w:val="none" w:sz="0" w:space="0" w:color="auto"/>
                                  </w:divBdr>
                                  <w:divsChild>
                                    <w:div w:id="2113089768">
                                      <w:marLeft w:val="0"/>
                                      <w:marRight w:val="0"/>
                                      <w:marTop w:val="0"/>
                                      <w:marBottom w:val="0"/>
                                      <w:divBdr>
                                        <w:top w:val="none" w:sz="0" w:space="0" w:color="auto"/>
                                        <w:left w:val="none" w:sz="0" w:space="0" w:color="auto"/>
                                        <w:bottom w:val="none" w:sz="0" w:space="0" w:color="auto"/>
                                        <w:right w:val="none" w:sz="0" w:space="0" w:color="auto"/>
                                      </w:divBdr>
                                      <w:divsChild>
                                        <w:div w:id="455218651">
                                          <w:marLeft w:val="0"/>
                                          <w:marRight w:val="0"/>
                                          <w:marTop w:val="0"/>
                                          <w:marBottom w:val="300"/>
                                          <w:divBdr>
                                            <w:top w:val="none" w:sz="0" w:space="0" w:color="auto"/>
                                            <w:left w:val="none" w:sz="0" w:space="0" w:color="auto"/>
                                            <w:bottom w:val="none" w:sz="0" w:space="0" w:color="auto"/>
                                            <w:right w:val="none" w:sz="0" w:space="0" w:color="auto"/>
                                          </w:divBdr>
                                          <w:divsChild>
                                            <w:div w:id="667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slash-rh.com" TargetMode="External"/><Relationship Id="rId4" Type="http://schemas.openxmlformats.org/officeDocument/2006/relationships/settings" Target="settings.xml"/><Relationship Id="rId9" Type="http://schemas.openxmlformats.org/officeDocument/2006/relationships/hyperlink" Target="mailto:contact@slah-rh.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slash-r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c\Documents\01-2%20-%20QUALIOPI\1-Qualiopi%20Slash%20RH\2-Pr&#233;paration%20qualiopi%20Slash%20RH\DOCUMENTS%20-%20ELEMENTS%20DE%20PREUVE\Mod&#232;les%20de%20documents%20Qualiopi%20Slash%20RH\P1-mod&#232;le%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3515-0C05-42DB-885C-EEFA6ACD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P1-modèle entête</Template>
  <TotalTime>154</TotalTime>
  <Pages>8</Pages>
  <Words>3084</Words>
  <Characters>16968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S.V</dc:creator>
  <cp:keywords/>
  <dc:description/>
  <cp:lastModifiedBy>Annick S.V</cp:lastModifiedBy>
  <cp:revision>8</cp:revision>
  <cp:lastPrinted>2021-11-05T17:25:00Z</cp:lastPrinted>
  <dcterms:created xsi:type="dcterms:W3CDTF">2021-11-06T22:55:00Z</dcterms:created>
  <dcterms:modified xsi:type="dcterms:W3CDTF">2021-11-10T08:52:00Z</dcterms:modified>
</cp:coreProperties>
</file>